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9" w:rsidRDefault="007971A9" w:rsidP="007971A9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"https://epp.genproc.gov.ru/web/proc_02/mass-media/news/archive?item=58037925"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https://epp.genproc.gov.ru/web/proc_02/mass-media/news/archive?item=58037925</w:t>
      </w:r>
      <w:r>
        <w:rPr>
          <w:rFonts w:eastAsia="Times New Roman"/>
        </w:rPr>
        <w:fldChar w:fldCharType="end"/>
      </w:r>
    </w:p>
    <w:p w:rsidR="007971A9" w:rsidRDefault="007971A9" w:rsidP="007971A9">
      <w:pPr>
        <w:pStyle w:val="a4"/>
        <w:shd w:val="clear" w:color="auto" w:fill="FFFFFF"/>
        <w:spacing w:line="360" w:lineRule="atLeast"/>
        <w:jc w:val="both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Уфимского района провела проверку по обращению матери ребенка-инвалида о незаконном отказе в обеспечении его лекарственным препаратом.</w:t>
      </w:r>
    </w:p>
    <w:p w:rsidR="007971A9" w:rsidRDefault="007971A9" w:rsidP="007971A9">
      <w:pPr>
        <w:pStyle w:val="a4"/>
        <w:shd w:val="clear" w:color="auto" w:fill="FFFFFF"/>
        <w:spacing w:line="360" w:lineRule="atLeast"/>
        <w:jc w:val="both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Установлено, что 10-летний мальчик </w:t>
      </w:r>
      <w:proofErr w:type="gramStart"/>
      <w:r>
        <w:rPr>
          <w:rFonts w:ascii="Roboto" w:hAnsi="Roboto"/>
          <w:color w:val="333333"/>
        </w:rPr>
        <w:t>страдает редким генетическим заболеванием и ему по медицинским показаниям на постоянной основе необходим</w:t>
      </w:r>
      <w:proofErr w:type="gramEnd"/>
      <w:r>
        <w:rPr>
          <w:rFonts w:ascii="Roboto" w:hAnsi="Roboto"/>
          <w:color w:val="333333"/>
        </w:rPr>
        <w:t xml:space="preserve"> прием лекарства.</w:t>
      </w:r>
    </w:p>
    <w:p w:rsidR="007971A9" w:rsidRDefault="007971A9" w:rsidP="007971A9">
      <w:pPr>
        <w:pStyle w:val="a4"/>
        <w:shd w:val="clear" w:color="auto" w:fill="FFFFFF"/>
        <w:spacing w:line="360" w:lineRule="atLeast"/>
        <w:jc w:val="both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соответствии с законодательством ребенок-инвалид имеет право на получение государственной помощи, в том числе на бесплатное обеспечение жизненно необходимым лекарственным препаратом по рецептам врача.</w:t>
      </w:r>
    </w:p>
    <w:p w:rsidR="007971A9" w:rsidRDefault="007971A9" w:rsidP="007971A9">
      <w:pPr>
        <w:pStyle w:val="a4"/>
        <w:shd w:val="clear" w:color="auto" w:fill="FFFFFF"/>
        <w:spacing w:line="360" w:lineRule="atLeast"/>
        <w:jc w:val="both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Между тем врачи не выписывали ему медикамент ввиду его отсутствия в аптечной сети.</w:t>
      </w:r>
    </w:p>
    <w:p w:rsidR="007971A9" w:rsidRDefault="007971A9" w:rsidP="007971A9">
      <w:pPr>
        <w:pStyle w:val="a4"/>
        <w:shd w:val="clear" w:color="auto" w:fill="FFFFFF"/>
        <w:spacing w:line="360" w:lineRule="atLeast"/>
        <w:jc w:val="both"/>
        <w:textAlignment w:val="baseline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 xml:space="preserve">Действуя в защиту прав ребенка-инвалида, прокуратура направила в суд исковое заявление о возложении на региональный </w:t>
      </w:r>
      <w:proofErr w:type="spellStart"/>
      <w:r>
        <w:rPr>
          <w:rFonts w:ascii="Roboto" w:hAnsi="Roboto"/>
          <w:color w:val="333333"/>
        </w:rPr>
        <w:t>минздрав</w:t>
      </w:r>
      <w:proofErr w:type="spellEnd"/>
      <w:r>
        <w:rPr>
          <w:rFonts w:ascii="Roboto" w:hAnsi="Roboto"/>
          <w:color w:val="333333"/>
        </w:rPr>
        <w:t xml:space="preserve"> обязанности обеспечить его лекарственным препаратом.</w:t>
      </w:r>
      <w:proofErr w:type="gramEnd"/>
    </w:p>
    <w:p w:rsidR="007971A9" w:rsidRDefault="007971A9" w:rsidP="007971A9">
      <w:pPr>
        <w:pStyle w:val="a4"/>
        <w:shd w:val="clear" w:color="auto" w:fill="FFFFFF"/>
        <w:spacing w:line="360" w:lineRule="atLeast"/>
        <w:jc w:val="both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Требования надзорного ведомства удовлетворены, ребенок полностью обеспечен лекарством на 2021 год.</w:t>
      </w:r>
    </w:p>
    <w:p w:rsidR="009866C1" w:rsidRDefault="009866C1">
      <w:bookmarkStart w:id="0" w:name="_GoBack"/>
      <w:bookmarkEnd w:id="0"/>
    </w:p>
    <w:sectPr w:rsidR="0098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7C"/>
    <w:rsid w:val="007971A9"/>
    <w:rsid w:val="009866C1"/>
    <w:rsid w:val="00CE767C"/>
    <w:rsid w:val="00F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1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71A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1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71A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2021-01-26T10:28:00Z</dcterms:created>
  <dcterms:modified xsi:type="dcterms:W3CDTF">2021-01-26T10:39:00Z</dcterms:modified>
</cp:coreProperties>
</file>