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1" w:rsidRDefault="00FD7DE1" w:rsidP="00FD7DE1">
      <w:pPr>
        <w:pStyle w:val="a4"/>
        <w:jc w:val="center"/>
        <w:rPr>
          <w:color w:val="000000"/>
          <w:sz w:val="28"/>
          <w:szCs w:val="28"/>
        </w:rPr>
      </w:pPr>
    </w:p>
    <w:p w:rsidR="00FD7DE1" w:rsidRDefault="00FD7DE1" w:rsidP="00FD7DE1">
      <w:pPr>
        <w:pStyle w:val="a4"/>
        <w:jc w:val="center"/>
        <w:rPr>
          <w:color w:val="000000"/>
          <w:sz w:val="28"/>
          <w:szCs w:val="28"/>
        </w:rPr>
      </w:pPr>
    </w:p>
    <w:p w:rsidR="00FD7DE1" w:rsidRDefault="00FD7DE1" w:rsidP="00FD7DE1">
      <w:pPr>
        <w:pStyle w:val="a4"/>
        <w:jc w:val="center"/>
        <w:rPr>
          <w:color w:val="000000"/>
          <w:sz w:val="28"/>
          <w:szCs w:val="28"/>
        </w:rPr>
      </w:pPr>
    </w:p>
    <w:p w:rsidR="00FD7DE1" w:rsidRDefault="00FD7DE1" w:rsidP="00FD7DE1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FD7DE1" w:rsidRDefault="00FD7DE1" w:rsidP="00FD7DE1">
      <w:pPr>
        <w:pStyle w:val="a4"/>
        <w:jc w:val="center"/>
        <w:rPr>
          <w:b/>
          <w:color w:val="000000"/>
          <w:sz w:val="28"/>
          <w:szCs w:val="28"/>
        </w:rPr>
      </w:pPr>
    </w:p>
    <w:p w:rsidR="00FD7DE1" w:rsidRDefault="00FD7DE1" w:rsidP="00FD7DE1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  целевой программы «Снижение рисков и смягчение последствий чрезвычайных ситуаций природного и техногенного характера в сельском поселении Кармасанский сельсовет муниципального района Уфимский район Республики Башкортостан до 2017 года»</w:t>
      </w:r>
    </w:p>
    <w:p w:rsidR="00FD7DE1" w:rsidRDefault="00FD7DE1" w:rsidP="00FD7DE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         </w:t>
      </w:r>
      <w:proofErr w:type="gramStart"/>
      <w:r>
        <w:rPr>
          <w:color w:val="000000"/>
          <w:sz w:val="28"/>
          <w:szCs w:val="28"/>
        </w:rPr>
        <w:t xml:space="preserve">В соответствии с 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  № 69-ФЗ «О пожарной безопасности», Законом Республики Башкортостан от 14 марта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>. № 26-з «О защите населения и территорий от чрезвычайных ситуаций природного и техногенного характера», Законом Республики Башкортостан от 30</w:t>
      </w:r>
      <w:proofErr w:type="gramEnd"/>
      <w:r>
        <w:rPr>
          <w:color w:val="000000"/>
          <w:sz w:val="28"/>
          <w:szCs w:val="28"/>
        </w:rPr>
        <w:t xml:space="preserve"> ноября 2005 года № 243-З «О пожарной безопасности»,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исполнения Постановления Правительства Республики Башкортостан от 11 июня 2013 года № 241 «О долгосрочной 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  </w:t>
      </w:r>
    </w:p>
    <w:p w:rsidR="00FD7DE1" w:rsidRDefault="00FD7DE1" w:rsidP="00FD7DE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FD7DE1" w:rsidRDefault="00FD7DE1" w:rsidP="00FD7DE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целевую программу «Снижение рисков и смягчение последствий чрезвычайных ситуаций природного и техногенного характера в сельском поселении Кармасанский сельсовет муниципального района Уфимский район Республики Башкортостан до 2017 года» (далее – Программа) (прилагается).</w:t>
      </w:r>
    </w:p>
    <w:p w:rsidR="00FD7DE1" w:rsidRDefault="00FD7DE1" w:rsidP="00FD7DE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 настоящее постановление в здании администрации        </w:t>
      </w:r>
    </w:p>
    <w:p w:rsidR="00FD7DE1" w:rsidRDefault="00FD7DE1" w:rsidP="00FD7DE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сельского поселения Кармасанский сельсовет муниципального  района   </w:t>
      </w:r>
    </w:p>
    <w:p w:rsidR="00FD7DE1" w:rsidRDefault="00FD7DE1" w:rsidP="00FD7DE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Уфимский район Республики Башкортостан и на официальном сайте  </w:t>
      </w:r>
    </w:p>
    <w:p w:rsidR="00FD7DE1" w:rsidRDefault="00FD7DE1" w:rsidP="00FD7DE1">
      <w:pPr>
        <w:ind w:left="360"/>
        <w:jc w:val="both"/>
        <w:rPr>
          <w:sz w:val="28"/>
          <w:szCs w:val="28"/>
        </w:rPr>
      </w:pPr>
      <w:r>
        <w:t xml:space="preserve">      </w:t>
      </w:r>
      <w:hyperlink r:id="rId5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karmasan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ucoz.ru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</w:p>
    <w:p w:rsidR="00FD7DE1" w:rsidRDefault="00FD7DE1" w:rsidP="00FD7DE1">
      <w:pPr>
        <w:ind w:left="360"/>
        <w:jc w:val="both"/>
        <w:rPr>
          <w:sz w:val="28"/>
          <w:szCs w:val="28"/>
        </w:rPr>
      </w:pPr>
      <w: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7DE1" w:rsidRDefault="00FD7DE1" w:rsidP="00FD7DE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сельского поселения                                               А.Н.Фаткуллин</w:t>
      </w:r>
      <w:r>
        <w:rPr>
          <w:color w:val="FF0000"/>
          <w:sz w:val="28"/>
          <w:szCs w:val="28"/>
        </w:rPr>
        <w:t> </w:t>
      </w:r>
    </w:p>
    <w:p w:rsidR="00FD7DE1" w:rsidRPr="00FD7DE1" w:rsidRDefault="00FD7DE1" w:rsidP="00FD7DE1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</w:t>
      </w:r>
    </w:p>
    <w:p w:rsidR="00FD7DE1" w:rsidRPr="00FD7DE1" w:rsidRDefault="00FD7DE1" w:rsidP="00FD7DE1">
      <w:pPr>
        <w:tabs>
          <w:tab w:val="left" w:pos="6496"/>
          <w:tab w:val="right" w:pos="9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DE1">
        <w:rPr>
          <w:rFonts w:ascii="Times New Roman" w:hAnsi="Times New Roman" w:cs="Times New Roman"/>
          <w:sz w:val="26"/>
          <w:szCs w:val="26"/>
        </w:rPr>
        <w:tab/>
      </w:r>
      <w:r w:rsidRPr="00FD7DE1">
        <w:rPr>
          <w:rFonts w:ascii="Times New Roman" w:hAnsi="Times New Roman" w:cs="Times New Roman"/>
        </w:rPr>
        <w:t>УТВЕРЖДЕНА</w:t>
      </w:r>
    </w:p>
    <w:p w:rsidR="00FD7DE1" w:rsidRPr="00FD7DE1" w:rsidRDefault="00FD7DE1" w:rsidP="00FD7DE1">
      <w:pPr>
        <w:spacing w:after="0" w:line="240" w:lineRule="auto"/>
        <w:rPr>
          <w:rFonts w:ascii="Times New Roman" w:hAnsi="Times New Roman" w:cs="Times New Roman"/>
        </w:rPr>
      </w:pP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  <w:t xml:space="preserve">                            постановлением администрации</w:t>
      </w:r>
    </w:p>
    <w:p w:rsidR="00FD7DE1" w:rsidRPr="00FD7DE1" w:rsidRDefault="00FD7DE1" w:rsidP="00FD7DE1">
      <w:pPr>
        <w:spacing w:after="0" w:line="240" w:lineRule="auto"/>
        <w:rPr>
          <w:rFonts w:ascii="Times New Roman" w:hAnsi="Times New Roman" w:cs="Times New Roman"/>
        </w:rPr>
      </w:pP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</w:r>
      <w:r w:rsidRPr="00FD7DE1">
        <w:rPr>
          <w:rFonts w:ascii="Times New Roman" w:hAnsi="Times New Roman" w:cs="Times New Roman"/>
        </w:rPr>
        <w:tab/>
        <w:t xml:space="preserve">                СП Кармасанский сельсовет МР </w:t>
      </w:r>
    </w:p>
    <w:p w:rsidR="00FD7DE1" w:rsidRPr="00FD7DE1" w:rsidRDefault="00FD7DE1" w:rsidP="00FD7DE1">
      <w:pPr>
        <w:spacing w:after="0" w:line="240" w:lineRule="auto"/>
        <w:rPr>
          <w:rFonts w:ascii="Times New Roman" w:hAnsi="Times New Roman" w:cs="Times New Roman"/>
        </w:rPr>
      </w:pPr>
      <w:r w:rsidRPr="00FD7DE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D7DE1">
        <w:rPr>
          <w:rFonts w:ascii="Times New Roman" w:hAnsi="Times New Roman" w:cs="Times New Roman"/>
        </w:rPr>
        <w:t>Уфимский район РБ</w:t>
      </w:r>
    </w:p>
    <w:p w:rsidR="00FD7DE1" w:rsidRPr="00FD7DE1" w:rsidRDefault="00FD7DE1" w:rsidP="00FD7DE1">
      <w:pPr>
        <w:spacing w:after="0" w:line="240" w:lineRule="auto"/>
        <w:rPr>
          <w:rFonts w:ascii="Times New Roman" w:hAnsi="Times New Roman" w:cs="Times New Roman"/>
        </w:rPr>
      </w:pPr>
      <w:r w:rsidRPr="00FD7DE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FD7DE1">
        <w:rPr>
          <w:rFonts w:ascii="Times New Roman" w:hAnsi="Times New Roman" w:cs="Times New Roman"/>
        </w:rPr>
        <w:t xml:space="preserve">   от   24 сентября 2013 г. №  49</w:t>
      </w:r>
    </w:p>
    <w:p w:rsidR="00FD7DE1" w:rsidRDefault="00FD7DE1" w:rsidP="00FD7DE1">
      <w:pPr>
        <w:rPr>
          <w:color w:val="000000"/>
          <w:sz w:val="26"/>
          <w:szCs w:val="26"/>
        </w:rPr>
      </w:pPr>
    </w:p>
    <w:p w:rsidR="00FD7DE1" w:rsidRDefault="00FD7DE1" w:rsidP="00FD7DE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программа</w:t>
      </w:r>
    </w:p>
    <w:p w:rsidR="00FD7DE1" w:rsidRDefault="00FD7DE1" w:rsidP="00FD7DE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в сельском поселении Кармасанский сельсовет муниципального района Уфимский район Республики Башкортостан до 2017 года»</w:t>
      </w:r>
    </w:p>
    <w:p w:rsidR="00FD7DE1" w:rsidRDefault="00FD7DE1" w:rsidP="00FD7DE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1"/>
        <w:rPr>
          <w:rFonts w:ascii="Arial" w:hAnsi="Arial" w:cs="Arial"/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6"/>
        <w:gridCol w:w="7558"/>
      </w:tblGrid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Целевая программа «Снижение рисков и смягчение последствий чрезвычайных ситуаций природного и техногенного характера в сельском поселении Кармасанский сельсовет муниципального района Уфимский район Республики Башкортостан до 2017 года» (далее - Программа)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Кармасанский  сельсовет муниципального района Уфимский район Республики Башкортостан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spacing w:before="100" w:beforeAutospacing="1" w:after="100" w:afterAutospacing="1"/>
              <w:ind w:left="-36" w:firstLine="3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  № 69-ФЗ «О пожарной безопасности», Законом Республики Башкортостан от 14 марта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6"/>
                  <w:szCs w:val="26"/>
                </w:rPr>
                <w:t>1996 г</w:t>
              </w:r>
            </w:smartTag>
            <w:r>
              <w:rPr>
                <w:sz w:val="26"/>
                <w:szCs w:val="26"/>
              </w:rPr>
              <w:t>. № 26-з «О защите населения и территорий от чрезвычайных ситуаций природного и техногенного характера», Законом Республики Башкортостан от 30 ноября 2005 года</w:t>
            </w:r>
            <w:proofErr w:type="gramEnd"/>
            <w:r>
              <w:rPr>
                <w:sz w:val="26"/>
                <w:szCs w:val="26"/>
              </w:rPr>
              <w:t xml:space="preserve"> № </w:t>
            </w:r>
            <w:proofErr w:type="gramStart"/>
            <w:r>
              <w:rPr>
                <w:sz w:val="26"/>
                <w:szCs w:val="26"/>
              </w:rPr>
              <w:t xml:space="preserve">243-З «О пожарной безопасности», Указ Президента РФ от 28.12.2010 № 1632   «О совершенствовании системы обеспечения вызова экстренных оперативных служб на территории Российской Федерации», распоряжения Правительства Российской Федерации от 25.10.2003 № 1544-р </w:t>
            </w:r>
            <w:hyperlink r:id="rId6" w:history="1">
              <w:r>
                <w:rPr>
                  <w:rStyle w:val="a3"/>
                  <w:color w:val="000000"/>
                  <w:sz w:val="26"/>
                  <w:szCs w:val="26"/>
                </w:rPr>
                <w:t>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</w:t>
              </w:r>
            </w:hyperlink>
            <w:r>
              <w:rPr>
                <w:b/>
                <w:bCs/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от 14.10.2004  № 1327-р «Об обеспечении граждан информацией, о чрезвычайных ситуациях</w:t>
            </w:r>
            <w:proofErr w:type="gramEnd"/>
            <w:r>
              <w:rPr>
                <w:sz w:val="26"/>
                <w:szCs w:val="26"/>
              </w:rPr>
              <w:t xml:space="preserve"> и угрозе террористических актов»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4"/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  <w:bookmarkEnd w:id="0"/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Кармасанский сельсовет муниципального района Уфимский район Республики Башкортостан </w:t>
            </w:r>
          </w:p>
        </w:tc>
      </w:tr>
      <w:tr w:rsidR="00FD7DE1" w:rsidTr="00FD7DE1">
        <w:trPr>
          <w:trHeight w:val="1133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DE1" w:rsidRDefault="00FD7DE1">
            <w:pPr>
              <w:pStyle w:val="a4"/>
              <w:tabs>
                <w:tab w:val="left" w:pos="1230"/>
                <w:tab w:val="center" w:pos="34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Цели Программы:</w:t>
            </w:r>
          </w:p>
          <w:p w:rsidR="00FD7DE1" w:rsidRDefault="00FD7DE1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рисков чрезвычайных ситуаций природного и техногенного характера;</w:t>
            </w:r>
          </w:p>
          <w:p w:rsidR="00FD7DE1" w:rsidRDefault="00FD7DE1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сокращение количества погибших и пострадавших в чрезвычайных ситуациях природного и техногенного характера;</w:t>
            </w:r>
          </w:p>
          <w:p w:rsidR="00FD7DE1" w:rsidRDefault="00FD7DE1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социально-экономического развития сельского поселения, снижения количества пожаров, гибели людей на пожарах, обеспечение безопасности на водных объектах;</w:t>
            </w:r>
          </w:p>
          <w:p w:rsidR="00FD7DE1" w:rsidRDefault="00FD7DE1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оперативности реагирования на угрозу или возникновение чрезвычайной ситуации, пожара, происшествия на воде;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эффективности взаимодействия привлекаемых сил и средств постоянной готовности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E1" w:rsidRDefault="00FD7DE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FD7DE1" w:rsidRDefault="00FD7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FD7DE1" w:rsidRDefault="00FD7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FD7DE1" w:rsidRDefault="00FD7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FD7DE1" w:rsidTr="00FD7DE1">
        <w:trPr>
          <w:trHeight w:val="496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DE1" w:rsidRDefault="00FD7DE1">
            <w:pPr>
              <w:pStyle w:val="a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</w:p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снижению ущерба от чрезвычайных ситуаций, пожаров (по отношению к показателям 2012 года) в том числе: 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гибели людей;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пострадавшего населения;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предотвращенного экономического ущерба;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 (по отношению к показателям 2012 года), включая:</w:t>
            </w:r>
          </w:p>
          <w:p w:rsidR="00FD7DE1" w:rsidRDefault="00FD7DE1">
            <w:pPr>
              <w:pStyle w:val="a4"/>
              <w:spacing w:beforeAutospacing="0" w:after="0" w:afterAutospacing="0"/>
              <w:ind w:left="-34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времени оперативного реагирования;</w:t>
            </w:r>
          </w:p>
          <w:p w:rsidR="00FD7DE1" w:rsidRDefault="00FD7DE1">
            <w:pPr>
              <w:pStyle w:val="a4"/>
              <w:spacing w:beforeAutospacing="0" w:after="0" w:afterAutospacing="0"/>
              <w:ind w:left="-34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достоверности прогноза;</w:t>
            </w:r>
          </w:p>
          <w:p w:rsidR="00FD7DE1" w:rsidRDefault="00FD7DE1">
            <w:pPr>
              <w:pStyle w:val="a4"/>
              <w:spacing w:beforeAutospacing="0" w:after="0" w:afterAutospacing="0"/>
              <w:ind w:left="-34"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06"/>
            <w:r>
              <w:rPr>
                <w:rFonts w:ascii="Times New Roman" w:hAnsi="Times New Roman" w:cs="Times New Roman"/>
                <w:sz w:val="26"/>
                <w:szCs w:val="26"/>
              </w:rPr>
              <w:t>Сроки  реализации Программы</w:t>
            </w:r>
            <w:bookmarkEnd w:id="1"/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2013 - 2017 годы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7"/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  <w:bookmarkEnd w:id="2"/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объем финансирования на реализацию составляет по годам: 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год –    10 тыс. руб., 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–    50  тыс. руб., 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   50 тыс. руб.,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   50  тыс. руб.,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   20  тыс. руб.</w:t>
            </w:r>
          </w:p>
          <w:p w:rsidR="00FD7DE1" w:rsidRDefault="00FD7DE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расходов на выполнение мероприятий Программы ежегодно  уточняются в процессе исполнения бюджета поселения   на очередной финансовый год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  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Кармаснский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Программы и показатели ее социально-экономической эффективности</w:t>
            </w:r>
          </w:p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позволит: </w:t>
            </w: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 снизить количество ЧС и материальный ущерб от них;</w:t>
            </w: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снизить риски возникновения ЧС для населения в местах, подверженных воздействию неблагоприятных факторов;</w:t>
            </w:r>
          </w:p>
          <w:p w:rsidR="00FD7DE1" w:rsidRDefault="00FD7DE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сократить затраты на ликвидацию ЧС.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весь период реализации Программы планируется достичь следующих показателей:</w:t>
            </w:r>
          </w:p>
          <w:p w:rsidR="00FD7DE1" w:rsidRDefault="00FD7DE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ущерба от чрезвычайных ситуаций, пожаров, </w:t>
            </w:r>
            <w:r>
              <w:rPr>
                <w:sz w:val="26"/>
                <w:szCs w:val="26"/>
              </w:rPr>
              <w:lastRenderedPageBreak/>
              <w:t>происшествий на воде (процентов, по отношению к показателям 2012года), в том числе:</w:t>
            </w:r>
          </w:p>
          <w:p w:rsidR="00FD7DE1" w:rsidRDefault="00FD7DE1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гибели людей, снижение количества пострадавшего населения, увеличение предотвращенного экономического ущерба. </w:t>
            </w:r>
          </w:p>
        </w:tc>
      </w:tr>
      <w:tr w:rsidR="00FD7DE1" w:rsidTr="00FD7DE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 </w:t>
            </w: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исполнением </w:t>
            </w:r>
          </w:p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Программы осуществляет администрация  сельского поселения Кармасанский сельсовет муниципального района Уфимский район Республики Башкортостан</w:t>
            </w:r>
          </w:p>
        </w:tc>
      </w:tr>
    </w:tbl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 решения</w:t>
      </w: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FD7DE1" w:rsidRDefault="00FD7DE1" w:rsidP="00FD7DE1">
      <w:pPr>
        <w:pStyle w:val="ConsPlusNonformat"/>
        <w:widowControl/>
        <w:jc w:val="both"/>
        <w:rPr>
          <w:sz w:val="26"/>
          <w:szCs w:val="26"/>
        </w:rPr>
      </w:pPr>
    </w:p>
    <w:p w:rsidR="00FD7DE1" w:rsidRDefault="00FD7DE1" w:rsidP="00FD7DE1">
      <w:pPr>
        <w:pStyle w:val="a4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разработана в соответствии с Федеральными законами </w:t>
      </w:r>
      <w:hyperlink r:id="rId7" w:history="1">
        <w:r>
          <w:rPr>
            <w:rStyle w:val="a3"/>
            <w:color w:val="000000"/>
            <w:sz w:val="28"/>
            <w:szCs w:val="28"/>
          </w:rPr>
          <w:t>от 21.12.1994 № 68-ФЗ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8" w:history="1">
        <w:r>
          <w:rPr>
            <w:rStyle w:val="a3"/>
            <w:color w:val="000000"/>
            <w:sz w:val="28"/>
            <w:szCs w:val="28"/>
          </w:rPr>
          <w:t>от 21.12.1994 № 69-ФЗ</w:t>
        </w:r>
      </w:hyperlink>
      <w:r>
        <w:rPr>
          <w:sz w:val="28"/>
          <w:szCs w:val="28"/>
        </w:rPr>
        <w:t xml:space="preserve">          «О пожарной безопасности», законами Тамбовской области </w:t>
      </w:r>
      <w:hyperlink r:id="rId9" w:history="1">
        <w:r>
          <w:rPr>
            <w:rStyle w:val="a3"/>
            <w:color w:val="000000"/>
            <w:sz w:val="28"/>
            <w:szCs w:val="28"/>
          </w:rPr>
          <w:t>от 28.04. 2006        № 25-З</w:t>
        </w:r>
      </w:hyperlink>
      <w:r>
        <w:rPr>
          <w:sz w:val="28"/>
          <w:szCs w:val="28"/>
        </w:rPr>
        <w:t xml:space="preserve"> «Об организации защиты населения Тамбовской области от чрезвычайных ситуаций межмуниципального и регионального характера», </w:t>
      </w:r>
      <w:hyperlink r:id="rId10" w:history="1">
        <w:r>
          <w:rPr>
            <w:rStyle w:val="a3"/>
            <w:color w:val="000000"/>
            <w:sz w:val="28"/>
            <w:szCs w:val="28"/>
          </w:rPr>
          <w:t>от 25.11.2005 № 393-З</w:t>
        </w:r>
      </w:hyperlink>
      <w:r>
        <w:rPr>
          <w:sz w:val="28"/>
          <w:szCs w:val="28"/>
        </w:rPr>
        <w:t xml:space="preserve"> «О пожарной безопасности в Тамбовской области», Указом Президента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28.12. 2010 № 1632 «О совершенствовании системы обеспечения вызова экстренных оперативных служб на территории Российской Федерации», распоряжениями Правительства Российской Федерации от 25.10.2003 № 1544-р </w:t>
      </w:r>
      <w:hyperlink r:id="rId11" w:history="1">
        <w:r>
          <w:rPr>
            <w:rStyle w:val="a3"/>
            <w:color w:val="000000"/>
            <w:sz w:val="28"/>
            <w:szCs w:val="28"/>
          </w:rPr>
          <w:t>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</w:t>
        </w:r>
      </w:hyperlink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от 14.10.2004  № 1327-р «Об обеспечении граждан информацией, о чрезвычайных ситуациях и угрозе террористических актов».</w:t>
      </w:r>
      <w:proofErr w:type="gramEnd"/>
    </w:p>
    <w:p w:rsidR="00FD7DE1" w:rsidRDefault="00FD7DE1" w:rsidP="00FD7DE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обусловлена потребностью развития систем контроля в области защиты населения и территорий от чрезвычайных ситуаций. 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 задачи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Цель и задачи Программы</w:t>
      </w:r>
    </w:p>
    <w:p w:rsidR="00FD7DE1" w:rsidRDefault="00FD7DE1" w:rsidP="00FD7DE1">
      <w:pPr>
        <w:pStyle w:val="ConsPlusNonformat"/>
        <w:widowControl/>
        <w:jc w:val="both"/>
        <w:rPr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 обеспечение надежной защиты населения и территорий сельсовета от последствий ЧС.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предусматривает решение следующих задач: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населения к действиям при возникновении ЧС;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 совершенствование системы безопасности людей на водных объектах.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этих задач позволит на территории сельсовета 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Программы.</w:t>
      </w: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Ресурсное обеспечение Программы</w:t>
      </w: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Источником финансирования мероприятий Программы являются средства  бюджета поселения. Объемы расходов на выполнение мероприятий Программы ежегодно уточняются в процессе исполнения  бюджета поселения  и бюджета на очередной финансовый год.</w:t>
      </w: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Реализация Программы 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ходом ее выполнения</w:t>
      </w:r>
    </w:p>
    <w:p w:rsidR="00FD7DE1" w:rsidRDefault="00FD7DE1" w:rsidP="00FD7D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5лет. Механизм реализации программы определяется ежегодным формированием перечня программных мероприятий на очередной финансовый год и плановый период. </w:t>
      </w:r>
    </w:p>
    <w:p w:rsidR="00FD7DE1" w:rsidRDefault="00FD7DE1" w:rsidP="00FD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сельсовета.</w:t>
      </w: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DE1" w:rsidRDefault="00FD7DE1" w:rsidP="00FD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Оценка эффективности Программы</w:t>
      </w:r>
    </w:p>
    <w:p w:rsidR="00FD7DE1" w:rsidRDefault="00FD7DE1" w:rsidP="00FD7DE1">
      <w:pPr>
        <w:pStyle w:val="a4"/>
        <w:ind w:right="74" w:firstLine="69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программных мероприятий позволит добиться:</w:t>
      </w:r>
    </w:p>
    <w:p w:rsidR="00FD7DE1" w:rsidRDefault="00FD7DE1" w:rsidP="00FD7DE1">
      <w:pPr>
        <w:pStyle w:val="a4"/>
        <w:ind w:right="74"/>
        <w:rPr>
          <w:sz w:val="28"/>
          <w:szCs w:val="28"/>
        </w:rPr>
      </w:pPr>
      <w:r>
        <w:rPr>
          <w:sz w:val="28"/>
          <w:szCs w:val="28"/>
        </w:rPr>
        <w:t>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</w:t>
      </w:r>
    </w:p>
    <w:p w:rsidR="00FD7DE1" w:rsidRDefault="00FD7DE1" w:rsidP="00FD7DE1">
      <w:pPr>
        <w:rPr>
          <w:sz w:val="28"/>
          <w:szCs w:val="28"/>
        </w:rPr>
        <w:sectPr w:rsidR="00FD7DE1">
          <w:pgSz w:w="11907" w:h="16840"/>
          <w:pgMar w:top="993" w:right="850" w:bottom="1417" w:left="1417" w:header="720" w:footer="720" w:gutter="0"/>
          <w:cols w:space="720"/>
        </w:sectPr>
      </w:pPr>
    </w:p>
    <w:p w:rsidR="00FD7DE1" w:rsidRDefault="00FD7DE1" w:rsidP="00FD7D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7DE1" w:rsidRDefault="00FD7DE1" w:rsidP="00FD7D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7DE1" w:rsidRDefault="00FD7DE1" w:rsidP="00FD7D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</w:t>
      </w:r>
    </w:p>
    <w:p w:rsidR="00FD7DE1" w:rsidRDefault="00FD7DE1" w:rsidP="00FD7D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программы «Снижение рисков и смягчение последствий чрезвычайных ситуаций природного и техногенного характера в сельском поселении Кармасанский сельсовет муниципального района Уфимский район Республики Башкортостан до 2017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7DE1" w:rsidRDefault="00FD7DE1" w:rsidP="00FD7DE1">
      <w:pPr>
        <w:pStyle w:val="ConsPlusNonformat"/>
        <w:widowControl/>
        <w:jc w:val="both"/>
      </w:pPr>
    </w:p>
    <w:tbl>
      <w:tblPr>
        <w:tblW w:w="17724" w:type="dxa"/>
        <w:tblInd w:w="-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4"/>
        <w:gridCol w:w="610"/>
        <w:gridCol w:w="1874"/>
        <w:gridCol w:w="1627"/>
        <w:gridCol w:w="97"/>
        <w:gridCol w:w="754"/>
        <w:gridCol w:w="850"/>
        <w:gridCol w:w="851"/>
        <w:gridCol w:w="709"/>
        <w:gridCol w:w="141"/>
        <w:gridCol w:w="851"/>
        <w:gridCol w:w="1276"/>
      </w:tblGrid>
      <w:tr w:rsidR="00FD7DE1" w:rsidTr="00FD7DE1">
        <w:tc>
          <w:tcPr>
            <w:tcW w:w="8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FD7DE1" w:rsidRDefault="00FD7D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финансирования тыс. рублей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Защита населения и территории от ЧС природного и техногенного характера 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 резервов финансовых ресурсов для ликвидации последствий ЧС</w:t>
            </w: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на основании исполнения доходной части бюджета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4"/>
                <w:szCs w:val="24"/>
              </w:rPr>
            </w:pPr>
            <w:r>
              <w:t>на договорной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4"/>
                <w:szCs w:val="24"/>
              </w:rPr>
            </w:pPr>
            <w:r>
              <w:t>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ГО, ЧС, ОБ, МП администрации сельсовета</w:t>
            </w:r>
          </w:p>
        </w:tc>
      </w:tr>
      <w:tr w:rsidR="00FD7DE1" w:rsidTr="00FD7DE1">
        <w:trPr>
          <w:gridAfter w:val="11"/>
          <w:wAfter w:w="9639" w:type="dxa"/>
          <w:trHeight w:val="537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E1" w:rsidTr="00FD7DE1">
        <w:trPr>
          <w:gridAfter w:val="11"/>
          <w:wAfter w:w="9639" w:type="dxa"/>
          <w:trHeight w:val="537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Защита населения и территории от опасностей военного времени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для работников администрации сельсовета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исполнения соответствующих бюджетов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Защита населения и территории от ЧС, связанных</w:t>
            </w:r>
          </w:p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пожарами природного и техногенного характера</w:t>
            </w: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перезарядка огнетушителей,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закупка пожарно-технического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вооружения </w:t>
            </w: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FD7DE1" w:rsidRDefault="00FD7DE1">
            <w:pPr>
              <w:rPr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spacing w:line="288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bdr w:val="none" w:sz="0" w:space="0" w:color="auto" w:frame="1"/>
              </w:rPr>
              <w:t>Изготовление и распространение плакатов, аншлагов, памяток для населения</w:t>
            </w:r>
            <w:r>
              <w:rPr>
                <w:color w:val="333333"/>
              </w:rPr>
              <w:t> </w:t>
            </w:r>
            <w:r>
              <w:rPr>
                <w:color w:val="333333"/>
                <w:bdr w:val="none" w:sz="0" w:space="0" w:color="auto" w:frame="1"/>
              </w:rPr>
              <w:t>сельсовета</w:t>
            </w:r>
            <w:r>
              <w:rPr>
                <w:color w:val="333333"/>
              </w:rPr>
              <w:t> </w:t>
            </w:r>
            <w:r>
              <w:rPr>
                <w:color w:val="333333"/>
                <w:bdr w:val="none" w:sz="0" w:space="0" w:color="auto" w:frame="1"/>
              </w:rPr>
              <w:t>по способам защиты от ЧС мирного и военного времени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FD7DE1" w:rsidRDefault="00FD7DE1">
            <w:pPr>
              <w:rPr>
                <w:sz w:val="24"/>
                <w:szCs w:val="24"/>
              </w:rPr>
            </w:pPr>
          </w:p>
        </w:tc>
      </w:tr>
      <w:tr w:rsidR="00FD7DE1" w:rsidTr="00FD7DE1">
        <w:trPr>
          <w:trHeight w:val="5595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spacing w:line="288" w:lineRule="atLeast"/>
              <w:rPr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t>Организация встреч с населением по разъяснению мер по защите от ЧС, пожарной безопасности и обеспечения безопасности людей на водных объектах на сходах, собраниях, вручение памяток и листовок о правилах  ПБ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FD7DE1" w:rsidRDefault="00FD7DE1">
            <w:pPr>
              <w:rPr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spacing w:line="288" w:lineRule="atLeast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t xml:space="preserve">Противопожарная опашка лесных насаждений, </w:t>
            </w:r>
            <w:proofErr w:type="spellStart"/>
            <w:r>
              <w:t>обкосы</w:t>
            </w:r>
            <w:proofErr w:type="spellEnd"/>
            <w:r>
              <w:t xml:space="preserve"> и опашка населенных пунктов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FD7DE1" w:rsidRDefault="00FD7DE1">
            <w:pPr>
              <w:rPr>
                <w:sz w:val="24"/>
                <w:szCs w:val="24"/>
              </w:rPr>
            </w:pPr>
          </w:p>
        </w:tc>
      </w:tr>
      <w:tr w:rsidR="00FD7DE1" w:rsidTr="00FD7DE1">
        <w:trPr>
          <w:gridAfter w:val="11"/>
          <w:wAfter w:w="9639" w:type="dxa"/>
          <w:trHeight w:val="537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источников противопожарного водоснабжения для забора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(устройство подъездов, специальных площадок, оборудование приспособлением для забора воды из водонапорных башен пожарными автомобилями)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FD7DE1" w:rsidRDefault="00FD7DE1">
            <w:pPr>
              <w:rPr>
                <w:sz w:val="20"/>
                <w:szCs w:val="20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разделам: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E1" w:rsidTr="00FD7DE1">
        <w:tc>
          <w:tcPr>
            <w:tcW w:w="8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DE1" w:rsidRDefault="00FD7D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FD7DE1" w:rsidRDefault="00FD7DE1" w:rsidP="00FD7DE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0D1BB2" w:rsidRDefault="000D1BB2"/>
    <w:sectPr w:rsidR="000D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0926"/>
    <w:multiLevelType w:val="hybridMultilevel"/>
    <w:tmpl w:val="EA6C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7DE1"/>
    <w:rsid w:val="000D1BB2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7DE1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DE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FD7DE1"/>
    <w:rPr>
      <w:color w:val="0000FF"/>
      <w:u w:val="single"/>
    </w:rPr>
  </w:style>
  <w:style w:type="paragraph" w:styleId="a4">
    <w:name w:val="Normal (Web)"/>
    <w:basedOn w:val="a"/>
    <w:unhideWhenUsed/>
    <w:rsid w:val="00FD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D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FD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D7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Прижатый влево"/>
    <w:basedOn w:val="a"/>
    <w:next w:val="a"/>
    <w:rsid w:val="00FD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6698.0/" TargetMode="External"/><Relationship Id="rId11" Type="http://schemas.openxmlformats.org/officeDocument/2006/relationships/hyperlink" Target="garantf1://6046698.0/" TargetMode="External"/><Relationship Id="rId5" Type="http://schemas.openxmlformats.org/officeDocument/2006/relationships/hyperlink" Target="http://karmasan.ucoz.ru/" TargetMode="External"/><Relationship Id="rId10" Type="http://schemas.openxmlformats.org/officeDocument/2006/relationships/hyperlink" Target="garantf1://2801803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0185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11554</Characters>
  <Application>Microsoft Office Word</Application>
  <DocSecurity>0</DocSecurity>
  <Lines>96</Lines>
  <Paragraphs>27</Paragraphs>
  <ScaleCrop>false</ScaleCrop>
  <Company>Microsoft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2013-10-10T03:08:00Z</dcterms:created>
  <dcterms:modified xsi:type="dcterms:W3CDTF">2013-10-10T03:10:00Z</dcterms:modified>
</cp:coreProperties>
</file>