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EC">
        <w:rPr>
          <w:rFonts w:ascii="Times New Roman" w:hAnsi="Times New Roman" w:cs="Times New Roman"/>
          <w:b/>
          <w:sz w:val="28"/>
          <w:szCs w:val="28"/>
        </w:rPr>
        <w:t>в Устав сельского поселения Кармасанский сельсовет</w:t>
      </w: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Уфимский район </w:t>
      </w:r>
    </w:p>
    <w:p w:rsidR="00257BEC" w:rsidRPr="00257BEC" w:rsidRDefault="00257BEC" w:rsidP="0025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57BEC" w:rsidRPr="00257BEC" w:rsidRDefault="00257BEC" w:rsidP="0025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BEC" w:rsidRPr="00257BEC" w:rsidRDefault="00257BEC" w:rsidP="00257B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Кармасанский сельсовет муниципального района Уфимский район Республики Башкортостан  </w:t>
      </w:r>
      <w:r w:rsidRPr="00257BEC">
        <w:rPr>
          <w:rFonts w:ascii="Times New Roman" w:hAnsi="Times New Roman" w:cs="Times New Roman"/>
          <w:b/>
          <w:sz w:val="28"/>
          <w:szCs w:val="28"/>
        </w:rPr>
        <w:t>РЕШИЛ :</w:t>
      </w:r>
    </w:p>
    <w:p w:rsidR="00257BEC" w:rsidRPr="00257BEC" w:rsidRDefault="00257BEC" w:rsidP="00257B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1. Внести в Устав сельского поселения Кармасанский сельсовет муниципального района Уфимский район Республики Башкортостан следующие изменения и дополнения: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б) пункт 5 признать утратившим силу;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в) </w:t>
      </w:r>
      <w:r w:rsidRPr="00257BEC">
        <w:rPr>
          <w:rFonts w:ascii="Times New Roman" w:hAnsi="Times New Roman" w:cs="Times New Roman"/>
          <w:sz w:val="28"/>
          <w:szCs w:val="28"/>
        </w:rPr>
        <w:fldChar w:fldCharType="begin"/>
      </w:r>
      <w:r w:rsidRPr="00257BEC">
        <w:rPr>
          <w:rFonts w:ascii="Times New Roman" w:hAnsi="Times New Roman" w:cs="Times New Roman"/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257BEC">
        <w:rPr>
          <w:rFonts w:ascii="Times New Roman" w:hAnsi="Times New Roman" w:cs="Times New Roman"/>
          <w:sz w:val="28"/>
          <w:szCs w:val="28"/>
        </w:rPr>
      </w:r>
      <w:r w:rsidRPr="00257BEC">
        <w:rPr>
          <w:rFonts w:ascii="Times New Roman" w:hAnsi="Times New Roman" w:cs="Times New Roman"/>
          <w:sz w:val="28"/>
          <w:szCs w:val="28"/>
        </w:rPr>
        <w:fldChar w:fldCharType="separate"/>
      </w:r>
      <w:r w:rsidRPr="00257BEC">
        <w:rPr>
          <w:rFonts w:ascii="Times New Roman" w:hAnsi="Times New Roman" w:cs="Times New Roman"/>
          <w:sz w:val="28"/>
          <w:szCs w:val="28"/>
        </w:rPr>
        <w:t>пункте 21: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fldChar w:fldCharType="end"/>
      </w:r>
      <w:r w:rsidRPr="00257BEC">
        <w:rPr>
          <w:rFonts w:ascii="Times New Roman" w:hAnsi="Times New Roman" w:cs="Times New Roman"/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слова «, в том числе путем выкупа,» исключить;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г) пункт 22 изложить в следующей редакции: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д) пункт 32 изложить в следующей редакции: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lastRenderedPageBreak/>
        <w:t>е) пункты 36 и 37 признать утратившими силу;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ж) дополнить пунктом 40 следующего содержания: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«40) участие в соответствии с Федеральным </w:t>
      </w:r>
      <w:hyperlink r:id="rId4" w:history="1">
        <w:r w:rsidRPr="00257B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7BEC">
        <w:rPr>
          <w:rFonts w:ascii="Times New Roman" w:hAnsi="Times New Roman" w:cs="Times New Roman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1.2. Абзац 2 части 2 статьи 3 дополнить предложением следующего содержания: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«</w:t>
      </w:r>
      <w:r w:rsidRPr="00257BEC">
        <w:rPr>
          <w:rFonts w:ascii="Times New Roman" w:hAnsi="Times New Roman" w:cs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1.3. Часть 1 статьи 4 дополнить пунктами 11 и 12 следующего содержания: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«11)</w:t>
      </w:r>
      <w:r w:rsidRPr="00257BEC">
        <w:rPr>
          <w:rFonts w:ascii="Times New Roman" w:hAnsi="Times New Roman" w:cs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1.4. В части 1 статьи 5: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 xml:space="preserve">а)  в пункте 3 </w:t>
      </w:r>
      <w:r w:rsidRPr="00257BEC">
        <w:rPr>
          <w:rFonts w:ascii="Times New Roman" w:hAnsi="Times New Roman" w:cs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б) пункт 10 изложить в следующей редакции: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«10)</w:t>
      </w:r>
      <w:r w:rsidRPr="00257BEC">
        <w:rPr>
          <w:rFonts w:ascii="Times New Roman" w:hAnsi="Times New Roman" w:cs="Times New Roman"/>
          <w:bCs/>
          <w:sz w:val="28"/>
          <w:szCs w:val="28"/>
        </w:rPr>
        <w:t xml:space="preserve"> разработка и утверждение </w:t>
      </w:r>
      <w:hyperlink r:id="rId5" w:history="1">
        <w:r w:rsidRPr="00257BEC">
          <w:rPr>
            <w:rFonts w:ascii="Times New Roman" w:hAnsi="Times New Roman" w:cs="Times New Roman"/>
            <w:bCs/>
            <w:sz w:val="28"/>
            <w:szCs w:val="28"/>
          </w:rPr>
          <w:t>программ</w:t>
        </w:r>
      </w:hyperlink>
      <w:r w:rsidRPr="00257BEC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 w:rsidRPr="00257BEC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257BEC">
        <w:rPr>
          <w:rFonts w:ascii="Times New Roman" w:hAnsi="Times New Roman" w:cs="Times New Roman"/>
          <w:bCs/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1.5. Часть 1 статьи 5.1 изложить в следующей редакции: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«</w:t>
      </w:r>
      <w:r w:rsidRPr="00257BEC">
        <w:rPr>
          <w:rFonts w:ascii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1.6. Часть 1 статьи 6 дополнить абзацем следующего содержания: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«Местный референдум проводится на всей территории Сельского поселения.».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1.7. В части 2 статьи 7 слово «одномандатным» заменить словами «одномандатным и (или) многомандатным».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hyperlink r:id="rId7" w:history="1">
        <w:r w:rsidRPr="00257BEC">
          <w:rPr>
            <w:rFonts w:ascii="Times New Roman" w:hAnsi="Times New Roman" w:cs="Times New Roman"/>
            <w:sz w:val="28"/>
            <w:szCs w:val="28"/>
          </w:rPr>
          <w:t xml:space="preserve">Пункт 3 части 3 статьи </w:t>
        </w:r>
      </w:hyperlink>
      <w:r w:rsidRPr="00257BEC">
        <w:rPr>
          <w:rFonts w:ascii="Times New Roman" w:hAnsi="Times New Roman" w:cs="Times New Roman"/>
          <w:sz w:val="28"/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8" w:history="1">
        <w:r w:rsidRPr="00257B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7BEC"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1.9. Статью 19 дополнить частью 8 следующего содержания: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lastRenderedPageBreak/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1.10. В</w:t>
      </w:r>
      <w:r w:rsidRPr="00257B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57BEC">
          <w:rPr>
            <w:rFonts w:ascii="Times New Roman" w:hAnsi="Times New Roman" w:cs="Times New Roman"/>
            <w:sz w:val="28"/>
            <w:szCs w:val="28"/>
          </w:rPr>
          <w:t xml:space="preserve">части 2 статьи </w:t>
        </w:r>
      </w:hyperlink>
      <w:r w:rsidRPr="00257BEC">
        <w:rPr>
          <w:rFonts w:ascii="Times New Roman" w:hAnsi="Times New Roman" w:cs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1.11. Часть 1 статьи 30 дополнить абзацем следующего содержания: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1.12. Пункт 5 части 1 статьи 32 дополнить словами «в соответствии со статьей 50 Федерального закона».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1.13. Статью 34 изложить в следующей редакции: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 xml:space="preserve">«Статья 34. </w:t>
      </w:r>
      <w:r w:rsidRPr="00257BEC">
        <w:rPr>
          <w:rFonts w:ascii="Times New Roman" w:hAnsi="Times New Roman" w:cs="Times New Roman"/>
          <w:sz w:val="28"/>
          <w:szCs w:val="28"/>
        </w:rPr>
        <w:t>Местный бюджет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1. Сельское поселение имеет собственный бюджет (местный бюджет).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 w:rsidRPr="00257B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7B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257B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7B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257B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7B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</w:t>
      </w:r>
      <w:r w:rsidRPr="00257BEC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зачислению в бюджеты соответствующих муниципальных образований, в </w:t>
      </w:r>
      <w:hyperlink r:id="rId13" w:history="1">
        <w:r w:rsidRPr="00257BE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57BEC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 w:rsidRPr="00257BEC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257BEC"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1.14. Статью 36 изложить в следующей редакции: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«Статья 36. Доходы местного бюджета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1.15. Статью 37 изложить в следующей редакции: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«Статья 37. Расходы местного бюджета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5" w:history="1">
        <w:r w:rsidRPr="00257BE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57B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6" w:history="1">
        <w:r w:rsidRPr="00257BE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57BEC">
        <w:rPr>
          <w:rFonts w:ascii="Times New Roman" w:hAnsi="Times New Roman" w:cs="Times New Roman"/>
          <w:sz w:val="28"/>
          <w:szCs w:val="28"/>
        </w:rPr>
        <w:t xml:space="preserve"> Российской Федерации.».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1.16. Части 1 и 2 статьи 44 изложить соответственно в следующей редакции: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>«</w:t>
      </w:r>
      <w:r w:rsidRPr="00257BEC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 w:rsidRPr="00257B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bCs/>
          <w:sz w:val="28"/>
          <w:szCs w:val="28"/>
        </w:rPr>
        <w:t xml:space="preserve">1.17. Статью 50 дополнить </w:t>
      </w:r>
      <w:r w:rsidRPr="00257BEC">
        <w:rPr>
          <w:rFonts w:ascii="Times New Roman" w:hAnsi="Times New Roman" w:cs="Times New Roman"/>
          <w:sz w:val="28"/>
          <w:szCs w:val="28"/>
        </w:rPr>
        <w:t>частью 15 следующего содержания: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lastRenderedPageBreak/>
        <w:t>Суд должен рассмотреть заявление и принять решение не позднее чем через 10 дней со дня подачи заявления.».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EC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</w:t>
      </w:r>
      <w:r w:rsidRPr="00257BEC">
        <w:rPr>
          <w:rFonts w:ascii="Times New Roman" w:hAnsi="Times New Roman" w:cs="Times New Roman"/>
          <w:sz w:val="28"/>
          <w:szCs w:val="28"/>
        </w:rPr>
        <w:t>обнародования</w:t>
      </w:r>
      <w:r w:rsidRPr="00257BEC">
        <w:rPr>
          <w:rFonts w:ascii="Times New Roman" w:hAnsi="Times New Roman" w:cs="Times New Roman"/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EC">
        <w:rPr>
          <w:rFonts w:ascii="Times New Roman" w:hAnsi="Times New Roman" w:cs="Times New Roman"/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EC">
        <w:rPr>
          <w:rFonts w:ascii="Times New Roman" w:hAnsi="Times New Roman" w:cs="Times New Roman"/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администрации сельского поселения Кармасанский сельсовет муниципального района Уфимский район Республики Башкортостан после его государственной регистрации.</w:t>
      </w: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BEC" w:rsidRPr="00257BEC" w:rsidRDefault="00257BEC" w:rsidP="0025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BEC" w:rsidRPr="00257BEC" w:rsidRDefault="00257BEC" w:rsidP="0025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57BEC" w:rsidRPr="00257BEC" w:rsidRDefault="00257BEC" w:rsidP="0025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 xml:space="preserve">Кармасанский сельсовет </w:t>
      </w:r>
    </w:p>
    <w:p w:rsidR="00257BEC" w:rsidRPr="00257BEC" w:rsidRDefault="00257BEC" w:rsidP="0025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E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57BEC" w:rsidRPr="00257BEC" w:rsidRDefault="00257BEC" w:rsidP="00257BEC">
      <w:pPr>
        <w:pStyle w:val="3"/>
        <w:spacing w:line="240" w:lineRule="auto"/>
        <w:ind w:left="0" w:firstLine="709"/>
        <w:jc w:val="left"/>
        <w:rPr>
          <w:sz w:val="28"/>
          <w:szCs w:val="28"/>
        </w:rPr>
      </w:pPr>
      <w:r w:rsidRPr="00257BEC">
        <w:rPr>
          <w:sz w:val="28"/>
          <w:szCs w:val="28"/>
        </w:rPr>
        <w:t>Уфимский район</w:t>
      </w:r>
    </w:p>
    <w:p w:rsidR="00257BEC" w:rsidRPr="00257BEC" w:rsidRDefault="00257BEC" w:rsidP="00257BEC">
      <w:pPr>
        <w:pStyle w:val="3"/>
        <w:spacing w:line="240" w:lineRule="auto"/>
        <w:ind w:left="0" w:firstLine="709"/>
        <w:jc w:val="left"/>
        <w:rPr>
          <w:sz w:val="28"/>
          <w:szCs w:val="28"/>
        </w:rPr>
      </w:pPr>
      <w:r w:rsidRPr="00257BEC">
        <w:rPr>
          <w:sz w:val="28"/>
          <w:szCs w:val="28"/>
        </w:rPr>
        <w:t>Республики Башкортостан                                      А.Н.Фаткуллин</w:t>
      </w:r>
    </w:p>
    <w:p w:rsidR="00257BEC" w:rsidRPr="00257BEC" w:rsidRDefault="00257BEC" w:rsidP="00257BEC">
      <w:pPr>
        <w:pStyle w:val="3"/>
        <w:spacing w:line="240" w:lineRule="auto"/>
        <w:ind w:left="0" w:firstLine="709"/>
        <w:jc w:val="left"/>
        <w:rPr>
          <w:sz w:val="28"/>
          <w:szCs w:val="28"/>
        </w:rPr>
      </w:pPr>
    </w:p>
    <w:p w:rsidR="00257BEC" w:rsidRPr="00257BEC" w:rsidRDefault="00257BEC" w:rsidP="00257BEC">
      <w:pPr>
        <w:pStyle w:val="3"/>
        <w:spacing w:line="240" w:lineRule="auto"/>
        <w:ind w:left="0" w:firstLine="709"/>
        <w:jc w:val="left"/>
        <w:rPr>
          <w:sz w:val="28"/>
          <w:szCs w:val="28"/>
        </w:rPr>
      </w:pPr>
    </w:p>
    <w:p w:rsidR="00257BEC" w:rsidRPr="00257BEC" w:rsidRDefault="00257BEC" w:rsidP="00257BEC">
      <w:pPr>
        <w:pStyle w:val="3"/>
        <w:spacing w:line="240" w:lineRule="auto"/>
        <w:ind w:left="0" w:firstLine="709"/>
        <w:jc w:val="left"/>
        <w:rPr>
          <w:sz w:val="28"/>
          <w:szCs w:val="28"/>
        </w:rPr>
      </w:pPr>
      <w:r w:rsidRPr="00257BEC">
        <w:rPr>
          <w:sz w:val="28"/>
          <w:szCs w:val="28"/>
        </w:rPr>
        <w:t>с.Кармасан</w:t>
      </w:r>
    </w:p>
    <w:p w:rsidR="00257BEC" w:rsidRPr="00257BEC" w:rsidRDefault="00257BEC" w:rsidP="00257BEC">
      <w:pPr>
        <w:pStyle w:val="3"/>
        <w:spacing w:line="240" w:lineRule="auto"/>
        <w:ind w:left="0" w:firstLine="709"/>
        <w:jc w:val="left"/>
        <w:rPr>
          <w:sz w:val="28"/>
          <w:szCs w:val="28"/>
        </w:rPr>
      </w:pPr>
    </w:p>
    <w:p w:rsidR="00257BEC" w:rsidRPr="00257BEC" w:rsidRDefault="00257BEC" w:rsidP="00257BEC">
      <w:pPr>
        <w:pStyle w:val="3"/>
        <w:spacing w:line="240" w:lineRule="auto"/>
        <w:ind w:left="0" w:firstLine="709"/>
        <w:jc w:val="left"/>
        <w:rPr>
          <w:sz w:val="28"/>
          <w:szCs w:val="28"/>
        </w:rPr>
      </w:pPr>
      <w:r w:rsidRPr="00257BEC">
        <w:rPr>
          <w:sz w:val="28"/>
          <w:szCs w:val="28"/>
        </w:rPr>
        <w:t>№ 282</w:t>
      </w:r>
    </w:p>
    <w:p w:rsidR="00257BEC" w:rsidRPr="00257BEC" w:rsidRDefault="00257BEC" w:rsidP="00257BEC">
      <w:pPr>
        <w:pStyle w:val="3"/>
        <w:spacing w:line="240" w:lineRule="auto"/>
        <w:ind w:left="0" w:firstLine="709"/>
        <w:jc w:val="left"/>
        <w:rPr>
          <w:sz w:val="28"/>
          <w:szCs w:val="28"/>
        </w:rPr>
      </w:pPr>
    </w:p>
    <w:p w:rsidR="00257BEC" w:rsidRPr="00257BEC" w:rsidRDefault="00257BEC" w:rsidP="00257BEC">
      <w:pPr>
        <w:pStyle w:val="3"/>
        <w:spacing w:line="240" w:lineRule="auto"/>
        <w:ind w:left="0" w:firstLine="709"/>
        <w:jc w:val="left"/>
        <w:rPr>
          <w:bCs/>
          <w:sz w:val="28"/>
          <w:szCs w:val="28"/>
        </w:rPr>
      </w:pPr>
      <w:r w:rsidRPr="00257BEC">
        <w:rPr>
          <w:sz w:val="28"/>
          <w:szCs w:val="28"/>
        </w:rPr>
        <w:t>02 марта 2015 года</w:t>
      </w:r>
    </w:p>
    <w:p w:rsidR="00C971F2" w:rsidRPr="00257BEC" w:rsidRDefault="00C971F2" w:rsidP="00257BEC">
      <w:pPr>
        <w:spacing w:after="0" w:line="240" w:lineRule="auto"/>
        <w:rPr>
          <w:rFonts w:ascii="Times New Roman" w:hAnsi="Times New Roman" w:cs="Times New Roman"/>
        </w:rPr>
      </w:pPr>
    </w:p>
    <w:sectPr w:rsidR="00C971F2" w:rsidRPr="00257BEC" w:rsidSect="003202D1">
      <w:headerReference w:type="even" r:id="rId17"/>
      <w:headerReference w:type="defaul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C971F2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C971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C971F2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BEC">
      <w:rPr>
        <w:rStyle w:val="a5"/>
        <w:noProof/>
      </w:rPr>
      <w:t>2</w:t>
    </w:r>
    <w:r>
      <w:rPr>
        <w:rStyle w:val="a5"/>
      </w:rPr>
      <w:fldChar w:fldCharType="end"/>
    </w:r>
  </w:p>
  <w:p w:rsidR="00AC1E1A" w:rsidRDefault="00C971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257BEC"/>
    <w:rsid w:val="00257BEC"/>
    <w:rsid w:val="00C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257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57B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257BEC"/>
    <w:rPr>
      <w:rFonts w:cs="Times New Roman"/>
    </w:rPr>
  </w:style>
  <w:style w:type="paragraph" w:styleId="3">
    <w:name w:val="Body Text Indent 3"/>
    <w:basedOn w:val="a"/>
    <w:link w:val="30"/>
    <w:rsid w:val="00257BE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257BEC"/>
    <w:rPr>
      <w:rFonts w:ascii="Times New Roman" w:eastAsia="Times New Roman" w:hAnsi="Times New Roman" w:cs="Times New Roman"/>
      <w:sz w:val="3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1785</Words>
  <Characters>10179</Characters>
  <Application>Microsoft Office Word</Application>
  <DocSecurity>0</DocSecurity>
  <Lines>84</Lines>
  <Paragraphs>23</Paragraphs>
  <ScaleCrop>false</ScaleCrop>
  <Company>Microsoft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2015-12-01T05:18:00Z</dcterms:created>
  <dcterms:modified xsi:type="dcterms:W3CDTF">2015-12-01T05:19:00Z</dcterms:modified>
</cp:coreProperties>
</file>