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8" w:rsidRP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№ 141                                              06 мая 2010 года</w:t>
      </w:r>
    </w:p>
    <w:p w:rsidR="00757C08" w:rsidRPr="00757C08" w:rsidRDefault="00757C08" w:rsidP="0075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C08" w:rsidRPr="00757C08" w:rsidRDefault="00757C08" w:rsidP="0075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 xml:space="preserve">         О внесении изменений и дополнений в Устав сельского поселения Кармасанский сельсовет муниципального района Уфимский район Республики Башкортостан</w:t>
      </w:r>
    </w:p>
    <w:p w:rsidR="00757C08" w:rsidRPr="00757C08" w:rsidRDefault="00757C08" w:rsidP="00757C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Кармасанский сельсовет муниципального района Уфимский район Республики Башкортостан </w:t>
      </w:r>
    </w:p>
    <w:p w:rsidR="00757C08" w:rsidRPr="00757C08" w:rsidRDefault="00757C08" w:rsidP="00757C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8" w:rsidRPr="00757C08" w:rsidRDefault="00757C08" w:rsidP="00757C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C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7C08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757C08" w:rsidRPr="00757C08" w:rsidRDefault="00757C08" w:rsidP="00757C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08" w:rsidRPr="00757C08" w:rsidRDefault="00757C08" w:rsidP="00757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57C08">
        <w:rPr>
          <w:rFonts w:ascii="Times New Roman" w:hAnsi="Times New Roman" w:cs="Times New Roman"/>
          <w:sz w:val="28"/>
          <w:szCs w:val="28"/>
        </w:rPr>
        <w:t>Внести в Устав сельского поселения Кармасанский сельсовет муниципального района Уфимский район Республики Башкортостан следующие изменения и дополнения: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57C08">
        <w:rPr>
          <w:rFonts w:ascii="Times New Roman" w:hAnsi="Times New Roman" w:cs="Times New Roman"/>
          <w:sz w:val="28"/>
          <w:szCs w:val="28"/>
        </w:rPr>
        <w:t>В статье 3: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а) пункт 22 части 1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757C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57C08">
        <w:rPr>
          <w:rFonts w:ascii="Times New Roman" w:hAnsi="Times New Roman" w:cs="Times New Roman"/>
          <w:sz w:val="28"/>
          <w:szCs w:val="28"/>
        </w:rPr>
        <w:t>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б) часть 1 дополнить пунктом 33 следующего содержания: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в) часть 2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 xml:space="preserve">«2. </w:t>
      </w:r>
      <w:r w:rsidRPr="00757C08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</w:t>
      </w:r>
      <w:r w:rsidRPr="00757C08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1.2.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В статье 4: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 w:rsidRPr="00757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C08">
        <w:rPr>
          <w:rFonts w:ascii="Times New Roman" w:hAnsi="Times New Roman" w:cs="Times New Roman"/>
          <w:sz w:val="28"/>
          <w:szCs w:val="28"/>
        </w:rPr>
        <w:t>:»;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б) в части 1: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 xml:space="preserve">дополнить пунктом 9 следующего содержания: 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«9) создание муниципальной пожарной охраны</w:t>
      </w:r>
      <w:proofErr w:type="gramStart"/>
      <w:r w:rsidRPr="00757C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57C08">
        <w:rPr>
          <w:rFonts w:ascii="Times New Roman" w:hAnsi="Times New Roman" w:cs="Times New Roman"/>
          <w:sz w:val="28"/>
          <w:szCs w:val="28"/>
        </w:rPr>
        <w:t>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пункт 9 считать пунктом 10;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08">
        <w:rPr>
          <w:rFonts w:ascii="Times New Roman" w:hAnsi="Times New Roman" w:cs="Times New Roman"/>
          <w:sz w:val="28"/>
          <w:szCs w:val="28"/>
        </w:rPr>
        <w:t>в)</w:t>
      </w:r>
      <w:r w:rsidRPr="0075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08">
        <w:rPr>
          <w:rFonts w:ascii="Times New Roman" w:hAnsi="Times New Roman" w:cs="Times New Roman"/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1.3.</w:t>
      </w:r>
      <w:r w:rsidRPr="00757C08">
        <w:rPr>
          <w:rFonts w:ascii="Times New Roman" w:hAnsi="Times New Roman" w:cs="Times New Roman"/>
          <w:sz w:val="28"/>
          <w:szCs w:val="28"/>
        </w:rPr>
        <w:t xml:space="preserve"> Часть 1 статьи 5: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а) дополнить пунктом 11 следующего содержания: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757C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57C08">
        <w:rPr>
          <w:rFonts w:ascii="Times New Roman" w:hAnsi="Times New Roman" w:cs="Times New Roman"/>
          <w:sz w:val="28"/>
          <w:szCs w:val="28"/>
        </w:rPr>
        <w:t>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б) пункт 11 считать пунктом 12.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1.4.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Абзац первый части 14 статьи 18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1.5.</w:t>
      </w:r>
      <w:r w:rsidRPr="00757C08">
        <w:rPr>
          <w:rFonts w:ascii="Times New Roman" w:hAnsi="Times New Roman" w:cs="Times New Roman"/>
          <w:sz w:val="28"/>
          <w:szCs w:val="28"/>
        </w:rPr>
        <w:t xml:space="preserve"> Часть 1 статьи 20 дополнить абзацем вторым следующего содержания: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08">
        <w:rPr>
          <w:rFonts w:ascii="Times New Roman" w:hAnsi="Times New Roman" w:cs="Times New Roman"/>
          <w:sz w:val="28"/>
          <w:szCs w:val="28"/>
        </w:rPr>
        <w:t xml:space="preserve"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</w:t>
      </w:r>
      <w:r w:rsidRPr="00757C08">
        <w:rPr>
          <w:rFonts w:ascii="Times New Roman" w:hAnsi="Times New Roman" w:cs="Times New Roman"/>
          <w:sz w:val="28"/>
          <w:szCs w:val="28"/>
        </w:rPr>
        <w:lastRenderedPageBreak/>
        <w:t>полномочиями по разработке и утверждению схемы размещения нестационарных торговых объектов на территории Сельского поселения.».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757C08">
        <w:rPr>
          <w:rFonts w:ascii="Times New Roman" w:hAnsi="Times New Roman" w:cs="Times New Roman"/>
          <w:sz w:val="28"/>
          <w:szCs w:val="28"/>
        </w:rPr>
        <w:t>В</w:t>
      </w:r>
      <w:r w:rsidRPr="00757C08">
        <w:rPr>
          <w:rFonts w:ascii="Times New Roman" w:hAnsi="Times New Roman" w:cs="Times New Roman"/>
          <w:bCs/>
          <w:sz w:val="28"/>
          <w:szCs w:val="28"/>
        </w:rPr>
        <w:t xml:space="preserve"> статье 21: 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а) дополнить частью 3 следующего содержания: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«3. Избирательная комиссия Сельского поселения формируется в количестве шести  членов с правом решающего голоса</w:t>
      </w: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б) часть 3 считать частью 4.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757C08">
        <w:rPr>
          <w:rFonts w:ascii="Times New Roman" w:hAnsi="Times New Roman" w:cs="Times New Roman"/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1.8.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В статье 24: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1.9.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В статье 25: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б) в части 4: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абзац второй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08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дополнить абзацем третьим следующего содержания: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1.10.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Абзац четвертый статьи 33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«Решение Совета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Совета об утверждении местного бюджета</w:t>
      </w:r>
      <w:proofErr w:type="gramStart"/>
      <w:r w:rsidRPr="00757C0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1.11.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Абзац девятый части 2 статьи 38 изложить в следующей редакции: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«методики (проекты методик) и расчеты распределения межбюджетных трансфертов;».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1.12</w:t>
      </w:r>
      <w:r w:rsidRPr="00757C08">
        <w:rPr>
          <w:rFonts w:ascii="Times New Roman" w:hAnsi="Times New Roman" w:cs="Times New Roman"/>
          <w:bCs/>
          <w:sz w:val="28"/>
          <w:szCs w:val="28"/>
        </w:rPr>
        <w:t>. В статье 45: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>, »</w:t>
      </w:r>
      <w:proofErr w:type="gramEnd"/>
      <w:r w:rsidRPr="00757C08">
        <w:rPr>
          <w:rFonts w:ascii="Times New Roman" w:hAnsi="Times New Roman" w:cs="Times New Roman"/>
          <w:bCs/>
          <w:sz w:val="28"/>
          <w:szCs w:val="28"/>
        </w:rPr>
        <w:t>;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8">
        <w:rPr>
          <w:rFonts w:ascii="Times New Roman" w:hAnsi="Times New Roman" w:cs="Times New Roman"/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 w:rsidRPr="00757C08">
        <w:rPr>
          <w:rFonts w:ascii="Times New Roman" w:hAnsi="Times New Roman" w:cs="Times New Roman"/>
          <w:bCs/>
          <w:sz w:val="28"/>
          <w:szCs w:val="28"/>
        </w:rPr>
        <w:t>, »</w:t>
      </w:r>
      <w:proofErr w:type="gramEnd"/>
      <w:r w:rsidRPr="00757C0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b/>
          <w:sz w:val="28"/>
          <w:szCs w:val="28"/>
        </w:rPr>
        <w:t>2.</w:t>
      </w:r>
      <w:r w:rsidRPr="00757C08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 в здании администрации сельского поселения Кармасанский сельсовет муниципального района Уфимский район Республики Башкортостан после его государственной регистрации.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757C08" w:rsidRPr="00757C08" w:rsidRDefault="00757C08" w:rsidP="0075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C08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А.Н.Фаткуллин</w:t>
      </w:r>
    </w:p>
    <w:p w:rsidR="00757C08" w:rsidRDefault="00757C08" w:rsidP="00757C08">
      <w:pPr>
        <w:rPr>
          <w:sz w:val="24"/>
          <w:szCs w:val="24"/>
        </w:rPr>
      </w:pPr>
    </w:p>
    <w:p w:rsidR="00AC5DCF" w:rsidRDefault="00AC5DCF"/>
    <w:sectPr w:rsidR="00AC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7C08"/>
    <w:rsid w:val="00757C08"/>
    <w:rsid w:val="00AC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2015-12-01T05:01:00Z</dcterms:created>
  <dcterms:modified xsi:type="dcterms:W3CDTF">2015-12-01T05:02:00Z</dcterms:modified>
</cp:coreProperties>
</file>