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DF" w:rsidRDefault="003F31DF" w:rsidP="003F31DF">
      <w:pPr>
        <w:widowControl w:val="0"/>
        <w:rPr>
          <w:rFonts w:ascii="Times New Roman" w:hAnsi="Times New Roman" w:cs="Times New Roman"/>
          <w:sz w:val="28"/>
          <w:szCs w:val="28"/>
        </w:rPr>
      </w:pPr>
    </w:p>
    <w:p w:rsidR="0094163D" w:rsidRDefault="0094163D" w:rsidP="003F31DF">
      <w:pPr>
        <w:widowControl w:val="0"/>
        <w:rPr>
          <w:rFonts w:ascii="Times New Roman" w:hAnsi="Times New Roman" w:cs="Times New Roman"/>
          <w:sz w:val="28"/>
          <w:szCs w:val="28"/>
        </w:rPr>
      </w:pPr>
    </w:p>
    <w:p w:rsidR="0094163D" w:rsidRDefault="0094163D" w:rsidP="003F31DF">
      <w:pPr>
        <w:widowControl w:val="0"/>
        <w:rPr>
          <w:rFonts w:ascii="Times New Roman" w:hAnsi="Times New Roman" w:cs="Times New Roman"/>
          <w:sz w:val="28"/>
          <w:szCs w:val="28"/>
        </w:rPr>
      </w:pPr>
    </w:p>
    <w:p w:rsidR="0094163D" w:rsidRDefault="0094163D" w:rsidP="003F31DF">
      <w:pPr>
        <w:widowControl w:val="0"/>
        <w:rPr>
          <w:rFonts w:ascii="Times New Roman" w:hAnsi="Times New Roman" w:cs="Times New Roman"/>
          <w:sz w:val="28"/>
          <w:szCs w:val="28"/>
        </w:rPr>
      </w:pPr>
    </w:p>
    <w:p w:rsidR="0094163D" w:rsidRDefault="0094163D" w:rsidP="003F31DF">
      <w:pPr>
        <w:widowControl w:val="0"/>
        <w:rPr>
          <w:rFonts w:ascii="Times New Roman" w:hAnsi="Times New Roman" w:cs="Times New Roman"/>
          <w:sz w:val="28"/>
          <w:szCs w:val="28"/>
        </w:rPr>
      </w:pPr>
    </w:p>
    <w:p w:rsidR="0094163D" w:rsidRPr="003F31DF" w:rsidRDefault="0094163D" w:rsidP="003F31DF">
      <w:pPr>
        <w:widowControl w:val="0"/>
        <w:rPr>
          <w:rFonts w:ascii="Times New Roman" w:hAnsi="Times New Roman" w:cs="Times New Roman"/>
          <w:sz w:val="28"/>
          <w:szCs w:val="28"/>
        </w:rPr>
      </w:pPr>
    </w:p>
    <w:p w:rsidR="003F31DF" w:rsidRPr="003F31DF" w:rsidRDefault="003F31DF" w:rsidP="003F31DF">
      <w:pPr>
        <w:pStyle w:val="ConsPlusTitle"/>
        <w:jc w:val="center"/>
        <w:rPr>
          <w:sz w:val="28"/>
          <w:szCs w:val="28"/>
        </w:rPr>
      </w:pPr>
    </w:p>
    <w:p w:rsidR="003F31DF" w:rsidRPr="003F31DF" w:rsidRDefault="003F31DF" w:rsidP="003F31DF">
      <w:pPr>
        <w:pStyle w:val="ConsPlusTitle"/>
        <w:jc w:val="center"/>
        <w:rPr>
          <w:sz w:val="28"/>
          <w:szCs w:val="28"/>
        </w:rPr>
      </w:pPr>
      <w:r>
        <w:rPr>
          <w:sz w:val="28"/>
          <w:szCs w:val="28"/>
        </w:rPr>
        <w:t>О</w:t>
      </w:r>
      <w:r w:rsidRPr="003F31DF">
        <w:rPr>
          <w:sz w:val="28"/>
          <w:szCs w:val="28"/>
        </w:rPr>
        <w:t xml:space="preserve">б утверждении </w:t>
      </w:r>
      <w:r w:rsidR="0094163D">
        <w:rPr>
          <w:sz w:val="28"/>
          <w:szCs w:val="28"/>
        </w:rPr>
        <w:t>П</w:t>
      </w:r>
      <w:r w:rsidRPr="003F31DF">
        <w:rPr>
          <w:sz w:val="28"/>
          <w:szCs w:val="28"/>
        </w:rPr>
        <w:t>орядка представления лицом, поступающим</w:t>
      </w:r>
    </w:p>
    <w:p w:rsidR="003F31DF" w:rsidRPr="003F31DF" w:rsidRDefault="003F31DF" w:rsidP="003F31DF">
      <w:pPr>
        <w:pStyle w:val="ConsPlusTitle"/>
        <w:jc w:val="center"/>
        <w:rPr>
          <w:sz w:val="28"/>
          <w:szCs w:val="28"/>
        </w:rPr>
      </w:pPr>
      <w:r w:rsidRPr="003F31DF">
        <w:rPr>
          <w:sz w:val="28"/>
          <w:szCs w:val="28"/>
        </w:rPr>
        <w:t xml:space="preserve">на </w:t>
      </w:r>
      <w:proofErr w:type="gramStart"/>
      <w:r w:rsidRPr="003F31DF">
        <w:rPr>
          <w:sz w:val="28"/>
          <w:szCs w:val="28"/>
        </w:rPr>
        <w:t>работу</w:t>
      </w:r>
      <w:proofErr w:type="gramEnd"/>
      <w:r w:rsidRPr="003F31DF">
        <w:rPr>
          <w:sz w:val="28"/>
          <w:szCs w:val="28"/>
        </w:rPr>
        <w:t xml:space="preserve"> на должность руководителя муниципального</w:t>
      </w:r>
      <w:r>
        <w:rPr>
          <w:sz w:val="28"/>
          <w:szCs w:val="28"/>
        </w:rPr>
        <w:t xml:space="preserve"> </w:t>
      </w:r>
      <w:r w:rsidRPr="003F31DF">
        <w:rPr>
          <w:sz w:val="28"/>
          <w:szCs w:val="28"/>
        </w:rPr>
        <w:t>учреждения, а также руководителем муниципального учреждения</w:t>
      </w:r>
      <w:r>
        <w:rPr>
          <w:sz w:val="28"/>
          <w:szCs w:val="28"/>
        </w:rPr>
        <w:t xml:space="preserve"> </w:t>
      </w:r>
      <w:r w:rsidRPr="003F31DF">
        <w:rPr>
          <w:sz w:val="28"/>
          <w:szCs w:val="28"/>
        </w:rPr>
        <w:t>сведений о своих доходах, об имуществе и обязательствах</w:t>
      </w:r>
      <w:r>
        <w:rPr>
          <w:sz w:val="28"/>
          <w:szCs w:val="28"/>
        </w:rPr>
        <w:t xml:space="preserve"> </w:t>
      </w:r>
      <w:r w:rsidRPr="003F31DF">
        <w:rPr>
          <w:sz w:val="28"/>
          <w:szCs w:val="28"/>
        </w:rPr>
        <w:t>имущественного характера и о доходах, об имуществе и</w:t>
      </w:r>
      <w:r>
        <w:rPr>
          <w:sz w:val="28"/>
          <w:szCs w:val="28"/>
        </w:rPr>
        <w:t xml:space="preserve"> </w:t>
      </w:r>
      <w:r w:rsidRPr="003F31DF">
        <w:rPr>
          <w:sz w:val="28"/>
          <w:szCs w:val="28"/>
        </w:rPr>
        <w:t>обязательствах имущественного характера супруги (супруга) и</w:t>
      </w:r>
      <w:r>
        <w:rPr>
          <w:sz w:val="28"/>
          <w:szCs w:val="28"/>
        </w:rPr>
        <w:t xml:space="preserve"> </w:t>
      </w:r>
      <w:r w:rsidRPr="003F31DF">
        <w:rPr>
          <w:sz w:val="28"/>
          <w:szCs w:val="28"/>
        </w:rPr>
        <w:t>несовершеннолетних детей</w:t>
      </w:r>
    </w:p>
    <w:p w:rsidR="003F31DF" w:rsidRPr="003F31DF" w:rsidRDefault="003F31DF" w:rsidP="003F31DF">
      <w:pPr>
        <w:widowControl w:val="0"/>
        <w:jc w:val="both"/>
        <w:rPr>
          <w:rFonts w:ascii="Times New Roman" w:hAnsi="Times New Roman" w:cs="Times New Roman"/>
          <w:sz w:val="28"/>
          <w:szCs w:val="28"/>
        </w:rPr>
      </w:pPr>
    </w:p>
    <w:p w:rsidR="003F31DF" w:rsidRPr="003F31DF" w:rsidRDefault="003F31DF" w:rsidP="003F31DF">
      <w:pPr>
        <w:widowControl w:val="0"/>
        <w:ind w:firstLine="540"/>
        <w:jc w:val="both"/>
        <w:rPr>
          <w:rFonts w:ascii="Times New Roman" w:hAnsi="Times New Roman" w:cs="Times New Roman"/>
          <w:sz w:val="28"/>
          <w:szCs w:val="28"/>
        </w:rPr>
      </w:pPr>
      <w:proofErr w:type="gramStart"/>
      <w:r w:rsidRPr="003F31DF">
        <w:rPr>
          <w:rFonts w:ascii="Times New Roman" w:hAnsi="Times New Roman" w:cs="Times New Roman"/>
          <w:sz w:val="28"/>
          <w:szCs w:val="28"/>
        </w:rPr>
        <w:t xml:space="preserve">В соответствии с </w:t>
      </w:r>
      <w:hyperlink r:id="rId4" w:history="1">
        <w:r w:rsidRPr="003F31DF">
          <w:rPr>
            <w:rStyle w:val="a5"/>
            <w:rFonts w:ascii="Times New Roman" w:hAnsi="Times New Roman" w:cs="Times New Roman"/>
            <w:sz w:val="28"/>
            <w:szCs w:val="28"/>
          </w:rPr>
          <w:t>ч. 4 ст. 275</w:t>
        </w:r>
      </w:hyperlink>
      <w:r w:rsidRPr="003F31DF">
        <w:rPr>
          <w:rFonts w:ascii="Times New Roman" w:hAnsi="Times New Roman" w:cs="Times New Roman"/>
          <w:sz w:val="28"/>
          <w:szCs w:val="28"/>
        </w:rPr>
        <w:t xml:space="preserve"> Трудового кодекса Российской Федерации,               руков</w:t>
      </w:r>
      <w:r>
        <w:rPr>
          <w:rFonts w:ascii="Times New Roman" w:hAnsi="Times New Roman" w:cs="Times New Roman"/>
          <w:sz w:val="28"/>
          <w:szCs w:val="28"/>
        </w:rPr>
        <w:t>о</w:t>
      </w:r>
      <w:r w:rsidRPr="003F31DF">
        <w:rPr>
          <w:rFonts w:ascii="Times New Roman" w:hAnsi="Times New Roman" w:cs="Times New Roman"/>
          <w:sz w:val="28"/>
          <w:szCs w:val="28"/>
        </w:rPr>
        <w:t xml:space="preserve">дствуясь Федеральным законом от 29.12.2012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w:t>
      </w:r>
      <w:proofErr w:type="gramEnd"/>
    </w:p>
    <w:p w:rsidR="003F31DF" w:rsidRPr="003F31DF" w:rsidRDefault="003F31DF" w:rsidP="003F31DF">
      <w:pPr>
        <w:widowControl w:val="0"/>
        <w:ind w:firstLine="540"/>
        <w:jc w:val="center"/>
        <w:rPr>
          <w:rFonts w:ascii="Times New Roman" w:hAnsi="Times New Roman" w:cs="Times New Roman"/>
          <w:b/>
          <w:sz w:val="28"/>
          <w:szCs w:val="28"/>
        </w:rPr>
      </w:pPr>
      <w:r w:rsidRPr="003F31DF">
        <w:rPr>
          <w:rFonts w:ascii="Times New Roman" w:hAnsi="Times New Roman" w:cs="Times New Roman"/>
          <w:b/>
          <w:sz w:val="28"/>
          <w:szCs w:val="28"/>
        </w:rPr>
        <w:t>ПОСТАНОВЛЯЮ:</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 xml:space="preserve">1. Утвердить </w:t>
      </w:r>
      <w:hyperlink r:id="rId5" w:anchor="Par35" w:history="1">
        <w:r w:rsidRPr="003F31DF">
          <w:rPr>
            <w:rStyle w:val="a5"/>
            <w:rFonts w:ascii="Times New Roman" w:hAnsi="Times New Roman" w:cs="Times New Roman"/>
            <w:color w:val="auto"/>
            <w:sz w:val="28"/>
            <w:szCs w:val="28"/>
            <w:u w:val="none"/>
          </w:rPr>
          <w:t>Порядок</w:t>
        </w:r>
      </w:hyperlink>
      <w:r w:rsidRPr="003F31DF">
        <w:rPr>
          <w:rFonts w:ascii="Times New Roman" w:hAnsi="Times New Roman" w:cs="Times New Roman"/>
          <w:sz w:val="28"/>
          <w:szCs w:val="28"/>
        </w:rPr>
        <w:t xml:space="preserve"> представления лицом, поступающим на </w:t>
      </w:r>
      <w:proofErr w:type="gramStart"/>
      <w:r w:rsidRPr="003F31DF">
        <w:rPr>
          <w:rFonts w:ascii="Times New Roman" w:hAnsi="Times New Roman" w:cs="Times New Roman"/>
          <w:sz w:val="28"/>
          <w:szCs w:val="28"/>
        </w:rPr>
        <w:t>работу</w:t>
      </w:r>
      <w:proofErr w:type="gramEnd"/>
      <w:r w:rsidRPr="003F31DF">
        <w:rPr>
          <w:rFonts w:ascii="Times New Roman" w:hAnsi="Times New Roman" w:cs="Times New Roman"/>
          <w:sz w:val="28"/>
          <w:szCs w:val="28"/>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 1).</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 xml:space="preserve">2. </w:t>
      </w:r>
      <w:r>
        <w:rPr>
          <w:rFonts w:ascii="Times New Roman" w:hAnsi="Times New Roman" w:cs="Times New Roman"/>
          <w:sz w:val="28"/>
          <w:szCs w:val="28"/>
        </w:rPr>
        <w:t xml:space="preserve">Управляющему делами сельского поселения </w:t>
      </w:r>
      <w:proofErr w:type="spellStart"/>
      <w:r>
        <w:rPr>
          <w:rFonts w:ascii="Times New Roman" w:hAnsi="Times New Roman" w:cs="Times New Roman"/>
          <w:sz w:val="28"/>
          <w:szCs w:val="28"/>
        </w:rPr>
        <w:t>Исламовой</w:t>
      </w:r>
      <w:proofErr w:type="spellEnd"/>
      <w:r>
        <w:rPr>
          <w:rFonts w:ascii="Times New Roman" w:hAnsi="Times New Roman" w:cs="Times New Roman"/>
          <w:sz w:val="28"/>
          <w:szCs w:val="28"/>
        </w:rPr>
        <w:t xml:space="preserve"> Л.В.</w:t>
      </w:r>
      <w:r w:rsidRPr="003F31DF">
        <w:rPr>
          <w:rFonts w:ascii="Times New Roman" w:hAnsi="Times New Roman" w:cs="Times New Roman"/>
          <w:sz w:val="28"/>
          <w:szCs w:val="28"/>
        </w:rPr>
        <w:t xml:space="preserve"> обеспечить ознакомление руководителей муниципальных учреждений с настоящим постановлением.</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3. Настоящее постановление подлежит официальному опубликованию.</w:t>
      </w:r>
    </w:p>
    <w:p w:rsid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 xml:space="preserve">4. </w:t>
      </w:r>
      <w:proofErr w:type="gramStart"/>
      <w:r w:rsidRPr="003F31DF">
        <w:rPr>
          <w:rFonts w:ascii="Times New Roman" w:hAnsi="Times New Roman" w:cs="Times New Roman"/>
          <w:sz w:val="28"/>
          <w:szCs w:val="28"/>
        </w:rPr>
        <w:t>Контроль за</w:t>
      </w:r>
      <w:proofErr w:type="gramEnd"/>
      <w:r w:rsidRPr="003F31DF">
        <w:rPr>
          <w:rFonts w:ascii="Times New Roman" w:hAnsi="Times New Roman" w:cs="Times New Roman"/>
          <w:sz w:val="28"/>
          <w:szCs w:val="28"/>
        </w:rPr>
        <w:t xml:space="preserve"> исполнением настоящего постановления оставляю за собой.</w:t>
      </w:r>
    </w:p>
    <w:p w:rsidR="003F31DF" w:rsidRPr="003F31DF" w:rsidRDefault="003F31DF" w:rsidP="0094163D">
      <w:pPr>
        <w:widowControl w:val="0"/>
        <w:spacing w:after="0" w:line="240" w:lineRule="auto"/>
        <w:jc w:val="both"/>
        <w:rPr>
          <w:rFonts w:ascii="Times New Roman" w:hAnsi="Times New Roman" w:cs="Times New Roman"/>
          <w:sz w:val="28"/>
          <w:szCs w:val="28"/>
        </w:rPr>
      </w:pP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                                        А.Н.Фаткуллин</w:t>
      </w:r>
    </w:p>
    <w:p w:rsidR="0094163D" w:rsidRDefault="0094163D" w:rsidP="0094163D">
      <w:pPr>
        <w:spacing w:after="0" w:line="240" w:lineRule="auto"/>
        <w:outlineLvl w:val="0"/>
        <w:rPr>
          <w:rFonts w:ascii="Times New Roman" w:hAnsi="Times New Roman" w:cs="Times New Roman"/>
          <w:bCs/>
          <w:sz w:val="24"/>
          <w:szCs w:val="24"/>
        </w:rPr>
      </w:pPr>
      <w:bookmarkStart w:id="0" w:name="Par35"/>
      <w:bookmarkEnd w:id="0"/>
    </w:p>
    <w:p w:rsidR="0094163D" w:rsidRDefault="0094163D" w:rsidP="0094163D">
      <w:pPr>
        <w:spacing w:after="0" w:line="240" w:lineRule="auto"/>
        <w:ind w:left="5761"/>
        <w:outlineLvl w:val="0"/>
        <w:rPr>
          <w:rFonts w:ascii="Times New Roman" w:hAnsi="Times New Roman" w:cs="Times New Roman"/>
          <w:bCs/>
          <w:sz w:val="24"/>
          <w:szCs w:val="24"/>
        </w:rPr>
      </w:pPr>
    </w:p>
    <w:p w:rsidR="003F31DF" w:rsidRPr="0094163D" w:rsidRDefault="003F31DF" w:rsidP="0094163D">
      <w:pPr>
        <w:spacing w:after="0" w:line="240" w:lineRule="auto"/>
        <w:ind w:left="5761"/>
        <w:outlineLvl w:val="0"/>
        <w:rPr>
          <w:rFonts w:ascii="Times New Roman" w:hAnsi="Times New Roman" w:cs="Times New Roman"/>
          <w:bCs/>
          <w:sz w:val="24"/>
          <w:szCs w:val="24"/>
        </w:rPr>
      </w:pPr>
      <w:r w:rsidRPr="0094163D">
        <w:rPr>
          <w:rFonts w:ascii="Times New Roman" w:hAnsi="Times New Roman" w:cs="Times New Roman"/>
          <w:bCs/>
          <w:sz w:val="24"/>
          <w:szCs w:val="24"/>
        </w:rPr>
        <w:t xml:space="preserve">Приложение №1 </w:t>
      </w:r>
    </w:p>
    <w:p w:rsidR="003F31DF" w:rsidRPr="0094163D" w:rsidRDefault="003F31DF" w:rsidP="0094163D">
      <w:pPr>
        <w:spacing w:after="0" w:line="240" w:lineRule="auto"/>
        <w:ind w:left="5761"/>
        <w:outlineLvl w:val="0"/>
        <w:rPr>
          <w:rFonts w:ascii="Times New Roman" w:hAnsi="Times New Roman" w:cs="Times New Roman"/>
          <w:bCs/>
          <w:sz w:val="24"/>
          <w:szCs w:val="24"/>
        </w:rPr>
      </w:pPr>
      <w:r w:rsidRPr="0094163D">
        <w:rPr>
          <w:rFonts w:ascii="Times New Roman" w:hAnsi="Times New Roman" w:cs="Times New Roman"/>
          <w:bCs/>
          <w:sz w:val="24"/>
          <w:szCs w:val="24"/>
        </w:rPr>
        <w:t>к  постановлению  главы</w:t>
      </w:r>
    </w:p>
    <w:p w:rsidR="003F31DF" w:rsidRPr="0094163D" w:rsidRDefault="003F31DF" w:rsidP="0094163D">
      <w:pPr>
        <w:spacing w:after="0" w:line="240" w:lineRule="auto"/>
        <w:ind w:left="5761"/>
        <w:outlineLvl w:val="0"/>
        <w:rPr>
          <w:rFonts w:ascii="Times New Roman" w:hAnsi="Times New Roman" w:cs="Times New Roman"/>
          <w:bCs/>
          <w:sz w:val="24"/>
          <w:szCs w:val="24"/>
        </w:rPr>
      </w:pPr>
      <w:r w:rsidRPr="0094163D">
        <w:rPr>
          <w:rFonts w:ascii="Times New Roman" w:hAnsi="Times New Roman" w:cs="Times New Roman"/>
          <w:bCs/>
          <w:sz w:val="24"/>
          <w:szCs w:val="24"/>
        </w:rPr>
        <w:t xml:space="preserve">сельского поселения Кармасанский сельсовет муниципального района Уфимский район Республики Башкортостан </w:t>
      </w:r>
    </w:p>
    <w:p w:rsidR="003F31DF" w:rsidRPr="0094163D" w:rsidRDefault="003F31DF" w:rsidP="0094163D">
      <w:pPr>
        <w:spacing w:after="0" w:line="240" w:lineRule="auto"/>
        <w:ind w:left="5761"/>
        <w:outlineLvl w:val="0"/>
        <w:rPr>
          <w:rFonts w:ascii="Times New Roman" w:hAnsi="Times New Roman" w:cs="Times New Roman"/>
          <w:bCs/>
          <w:sz w:val="24"/>
          <w:szCs w:val="24"/>
        </w:rPr>
      </w:pPr>
      <w:r w:rsidRPr="0094163D">
        <w:rPr>
          <w:rFonts w:ascii="Times New Roman" w:hAnsi="Times New Roman" w:cs="Times New Roman"/>
          <w:bCs/>
          <w:sz w:val="24"/>
          <w:szCs w:val="24"/>
        </w:rPr>
        <w:t>№16 от 07 марта 2014 года</w:t>
      </w:r>
    </w:p>
    <w:p w:rsidR="003F31DF" w:rsidRPr="003F31DF" w:rsidRDefault="003F31DF" w:rsidP="0094163D">
      <w:pPr>
        <w:pStyle w:val="ConsPlusTitle"/>
        <w:jc w:val="center"/>
        <w:rPr>
          <w:sz w:val="28"/>
          <w:szCs w:val="28"/>
        </w:rPr>
      </w:pPr>
    </w:p>
    <w:p w:rsidR="003F31DF" w:rsidRPr="003F31DF" w:rsidRDefault="003F31DF" w:rsidP="0094163D">
      <w:pPr>
        <w:pStyle w:val="ConsPlusTitle"/>
        <w:jc w:val="center"/>
        <w:rPr>
          <w:sz w:val="28"/>
          <w:szCs w:val="28"/>
        </w:rPr>
      </w:pPr>
    </w:p>
    <w:p w:rsidR="003F31DF" w:rsidRPr="003F31DF" w:rsidRDefault="003F31DF" w:rsidP="0094163D">
      <w:pPr>
        <w:pStyle w:val="ConsPlusTitle"/>
        <w:jc w:val="center"/>
        <w:rPr>
          <w:sz w:val="28"/>
          <w:szCs w:val="28"/>
        </w:rPr>
      </w:pPr>
      <w:r>
        <w:rPr>
          <w:sz w:val="28"/>
          <w:szCs w:val="28"/>
        </w:rPr>
        <w:t>П</w:t>
      </w:r>
      <w:r w:rsidRPr="003F31DF">
        <w:rPr>
          <w:sz w:val="28"/>
          <w:szCs w:val="28"/>
        </w:rPr>
        <w:t>орядок</w:t>
      </w:r>
    </w:p>
    <w:p w:rsidR="003F31DF" w:rsidRPr="003F31DF" w:rsidRDefault="003F31DF" w:rsidP="0094163D">
      <w:pPr>
        <w:pStyle w:val="ConsPlusTitle"/>
        <w:jc w:val="center"/>
        <w:rPr>
          <w:sz w:val="28"/>
          <w:szCs w:val="28"/>
        </w:rPr>
      </w:pPr>
      <w:r w:rsidRPr="003F31DF">
        <w:rPr>
          <w:sz w:val="28"/>
          <w:szCs w:val="28"/>
        </w:rPr>
        <w:t xml:space="preserve">представления лицом, поступающим на </w:t>
      </w:r>
      <w:proofErr w:type="gramStart"/>
      <w:r w:rsidRPr="003F31DF">
        <w:rPr>
          <w:sz w:val="28"/>
          <w:szCs w:val="28"/>
        </w:rPr>
        <w:t>работу</w:t>
      </w:r>
      <w:proofErr w:type="gramEnd"/>
      <w:r w:rsidRPr="003F31DF">
        <w:rPr>
          <w:sz w:val="28"/>
          <w:szCs w:val="28"/>
        </w:rPr>
        <w:t xml:space="preserve"> на должность</w:t>
      </w:r>
    </w:p>
    <w:p w:rsidR="003F31DF" w:rsidRPr="003F31DF" w:rsidRDefault="003F31DF" w:rsidP="0094163D">
      <w:pPr>
        <w:pStyle w:val="ConsPlusTitle"/>
        <w:jc w:val="center"/>
        <w:rPr>
          <w:sz w:val="28"/>
          <w:szCs w:val="28"/>
        </w:rPr>
      </w:pPr>
      <w:r w:rsidRPr="003F31DF">
        <w:rPr>
          <w:sz w:val="28"/>
          <w:szCs w:val="28"/>
        </w:rPr>
        <w:t>руководителя муниципального учреждения, а также</w:t>
      </w:r>
    </w:p>
    <w:p w:rsidR="003F31DF" w:rsidRPr="003F31DF" w:rsidRDefault="003F31DF" w:rsidP="0094163D">
      <w:pPr>
        <w:pStyle w:val="ConsPlusTitle"/>
        <w:jc w:val="center"/>
        <w:rPr>
          <w:sz w:val="28"/>
          <w:szCs w:val="28"/>
        </w:rPr>
      </w:pPr>
      <w:r w:rsidRPr="003F31DF">
        <w:rPr>
          <w:sz w:val="28"/>
          <w:szCs w:val="28"/>
        </w:rPr>
        <w:t xml:space="preserve">руководителем муниципального учреждения сведений </w:t>
      </w:r>
      <w:proofErr w:type="gramStart"/>
      <w:r w:rsidRPr="003F31DF">
        <w:rPr>
          <w:sz w:val="28"/>
          <w:szCs w:val="28"/>
        </w:rPr>
        <w:t>о</w:t>
      </w:r>
      <w:proofErr w:type="gramEnd"/>
      <w:r w:rsidRPr="003F31DF">
        <w:rPr>
          <w:sz w:val="28"/>
          <w:szCs w:val="28"/>
        </w:rPr>
        <w:t xml:space="preserve"> своих</w:t>
      </w:r>
    </w:p>
    <w:p w:rsidR="003F31DF" w:rsidRPr="003F31DF" w:rsidRDefault="003F31DF" w:rsidP="0094163D">
      <w:pPr>
        <w:pStyle w:val="ConsPlusTitle"/>
        <w:jc w:val="center"/>
        <w:rPr>
          <w:sz w:val="28"/>
          <w:szCs w:val="28"/>
        </w:rPr>
      </w:pPr>
      <w:r w:rsidRPr="003F31DF">
        <w:rPr>
          <w:sz w:val="28"/>
          <w:szCs w:val="28"/>
        </w:rPr>
        <w:t xml:space="preserve">доходах, об имуществе и обязательствах </w:t>
      </w:r>
      <w:proofErr w:type="gramStart"/>
      <w:r w:rsidRPr="003F31DF">
        <w:rPr>
          <w:sz w:val="28"/>
          <w:szCs w:val="28"/>
        </w:rPr>
        <w:t>имущественного</w:t>
      </w:r>
      <w:proofErr w:type="gramEnd"/>
    </w:p>
    <w:p w:rsidR="003F31DF" w:rsidRPr="003F31DF" w:rsidRDefault="003F31DF" w:rsidP="0094163D">
      <w:pPr>
        <w:pStyle w:val="ConsPlusTitle"/>
        <w:jc w:val="center"/>
        <w:rPr>
          <w:sz w:val="28"/>
          <w:szCs w:val="28"/>
        </w:rPr>
      </w:pPr>
      <w:r w:rsidRPr="003F31DF">
        <w:rPr>
          <w:sz w:val="28"/>
          <w:szCs w:val="28"/>
        </w:rPr>
        <w:t>характера и о доходах, об имуществе и обязательствах</w:t>
      </w:r>
    </w:p>
    <w:p w:rsidR="003F31DF" w:rsidRPr="003F31DF" w:rsidRDefault="003F31DF" w:rsidP="0094163D">
      <w:pPr>
        <w:pStyle w:val="ConsPlusTitle"/>
        <w:jc w:val="center"/>
        <w:rPr>
          <w:sz w:val="28"/>
          <w:szCs w:val="28"/>
        </w:rPr>
      </w:pPr>
      <w:r w:rsidRPr="003F31DF">
        <w:rPr>
          <w:sz w:val="28"/>
          <w:szCs w:val="28"/>
        </w:rPr>
        <w:t>имущественного характера супруги (супруга) и</w:t>
      </w:r>
    </w:p>
    <w:p w:rsidR="003F31DF" w:rsidRPr="003F31DF" w:rsidRDefault="003F31DF" w:rsidP="0094163D">
      <w:pPr>
        <w:pStyle w:val="ConsPlusTitle"/>
        <w:jc w:val="center"/>
        <w:rPr>
          <w:sz w:val="28"/>
          <w:szCs w:val="28"/>
        </w:rPr>
      </w:pPr>
      <w:r w:rsidRPr="003F31DF">
        <w:rPr>
          <w:sz w:val="28"/>
          <w:szCs w:val="28"/>
        </w:rPr>
        <w:t>несовершеннолетних детей</w:t>
      </w:r>
    </w:p>
    <w:p w:rsidR="003F31DF" w:rsidRPr="003F31DF" w:rsidRDefault="003F31DF" w:rsidP="0094163D">
      <w:pPr>
        <w:widowControl w:val="0"/>
        <w:spacing w:after="0" w:line="240" w:lineRule="auto"/>
        <w:jc w:val="both"/>
        <w:rPr>
          <w:rFonts w:ascii="Times New Roman" w:hAnsi="Times New Roman" w:cs="Times New Roman"/>
          <w:sz w:val="28"/>
          <w:szCs w:val="28"/>
        </w:rPr>
      </w:pP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 xml:space="preserve">1. Настоящий Порядок определяет порядок представления лицом, поступающим на </w:t>
      </w:r>
      <w:proofErr w:type="gramStart"/>
      <w:r w:rsidRPr="003F31DF">
        <w:rPr>
          <w:rFonts w:ascii="Times New Roman" w:hAnsi="Times New Roman" w:cs="Times New Roman"/>
          <w:sz w:val="28"/>
          <w:szCs w:val="28"/>
        </w:rPr>
        <w:t>работу</w:t>
      </w:r>
      <w:proofErr w:type="gramEnd"/>
      <w:r w:rsidRPr="003F31DF">
        <w:rPr>
          <w:rFonts w:ascii="Times New Roman" w:hAnsi="Times New Roman" w:cs="Times New Roman"/>
          <w:sz w:val="28"/>
          <w:szCs w:val="28"/>
        </w:rPr>
        <w:t xml:space="preserve"> на должность руководителя муниципального учреждения, (далее - гражданин) или руководителем муниципального учреждения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 xml:space="preserve">2. Сведения о доходах, об имуществе и обязательствах имущественного характера представляются руководителем ежегодно, не позднее 30 апреля года, следующего </w:t>
      </w:r>
      <w:proofErr w:type="gramStart"/>
      <w:r w:rsidRPr="003F31DF">
        <w:rPr>
          <w:rFonts w:ascii="Times New Roman" w:hAnsi="Times New Roman" w:cs="Times New Roman"/>
          <w:sz w:val="28"/>
          <w:szCs w:val="28"/>
        </w:rPr>
        <w:t>за</w:t>
      </w:r>
      <w:proofErr w:type="gramEnd"/>
      <w:r w:rsidRPr="003F31DF">
        <w:rPr>
          <w:rFonts w:ascii="Times New Roman" w:hAnsi="Times New Roman" w:cs="Times New Roman"/>
          <w:sz w:val="28"/>
          <w:szCs w:val="28"/>
        </w:rPr>
        <w:t xml:space="preserve"> отчетным.</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3. Гражданин представляет:</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 xml:space="preserve">3.1. </w:t>
      </w:r>
      <w:proofErr w:type="gramStart"/>
      <w:r w:rsidRPr="003F31DF">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w:t>
      </w:r>
      <w:proofErr w:type="gramEnd"/>
      <w:r w:rsidRPr="003F31DF">
        <w:rPr>
          <w:rFonts w:ascii="Times New Roman" w:hAnsi="Times New Roman" w:cs="Times New Roman"/>
          <w:sz w:val="28"/>
          <w:szCs w:val="28"/>
        </w:rPr>
        <w:t xml:space="preserve"> поступления на должность руководителя (на отчетную дату).</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 xml:space="preserve">3.2. </w:t>
      </w:r>
      <w:proofErr w:type="gramStart"/>
      <w:r w:rsidRPr="003F31DF">
        <w:rPr>
          <w:rFonts w:ascii="Times New Roman" w:hAnsi="Times New Roman" w:cs="Times New Roman"/>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w:t>
      </w:r>
      <w:r w:rsidRPr="003F31DF">
        <w:rPr>
          <w:rFonts w:ascii="Times New Roman" w:hAnsi="Times New Roman" w:cs="Times New Roman"/>
          <w:sz w:val="28"/>
          <w:szCs w:val="28"/>
        </w:rPr>
        <w:lastRenderedPageBreak/>
        <w:t>число месяца, предшествующего месяцу подачи документов</w:t>
      </w:r>
      <w:proofErr w:type="gramEnd"/>
      <w:r w:rsidRPr="003F31DF">
        <w:rPr>
          <w:rFonts w:ascii="Times New Roman" w:hAnsi="Times New Roman" w:cs="Times New Roman"/>
          <w:sz w:val="28"/>
          <w:szCs w:val="28"/>
        </w:rPr>
        <w:t xml:space="preserve"> для поступления на работу на должность руководителя (на отчетную дату).</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4. Руководитель представляет:</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5. Гражданин или руководитель обязаны представлять работодателю в письменной и электронной форме сведения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 xml:space="preserve">6.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3F31DF">
        <w:rPr>
          <w:rFonts w:ascii="Times New Roman" w:hAnsi="Times New Roman" w:cs="Times New Roman"/>
          <w:sz w:val="28"/>
          <w:szCs w:val="28"/>
        </w:rPr>
        <w:t>сведения</w:t>
      </w:r>
      <w:proofErr w:type="gramEnd"/>
      <w:r w:rsidRPr="003F31DF">
        <w:rPr>
          <w:rFonts w:ascii="Times New Roman" w:hAnsi="Times New Roman" w:cs="Times New Roman"/>
          <w:sz w:val="28"/>
          <w:szCs w:val="28"/>
        </w:rPr>
        <w:t xml:space="preserve"> либо имеются ошибки, он вправе представить уточненные сведения не позднее 30 июня года, следующего за отчетным.</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Такие уточненные сведения не считаются представленными с нарушением срока.</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 xml:space="preserve">7. Проверка достоверности и полноты сведений о доходах, об имуществе и </w:t>
      </w:r>
      <w:proofErr w:type="gramStart"/>
      <w:r w:rsidRPr="003F31DF">
        <w:rPr>
          <w:rFonts w:ascii="Times New Roman" w:hAnsi="Times New Roman" w:cs="Times New Roman"/>
          <w:sz w:val="28"/>
          <w:szCs w:val="28"/>
        </w:rPr>
        <w:t>обязательствах имущественного характера, представленных гражданином или руководителем муниципального учреждения осуществляется</w:t>
      </w:r>
      <w:proofErr w:type="gramEnd"/>
      <w:r w:rsidRPr="003F31DF">
        <w:rPr>
          <w:rFonts w:ascii="Times New Roman" w:hAnsi="Times New Roman" w:cs="Times New Roman"/>
          <w:sz w:val="28"/>
          <w:szCs w:val="28"/>
        </w:rPr>
        <w:t xml:space="preserve"> в порядке, устанавливаемом муниципальным правовым актом.</w:t>
      </w:r>
    </w:p>
    <w:p w:rsidR="003F31DF" w:rsidRPr="003F31DF" w:rsidRDefault="003F31DF" w:rsidP="0094163D">
      <w:pPr>
        <w:widowControl w:val="0"/>
        <w:spacing w:after="0" w:line="240" w:lineRule="auto"/>
        <w:ind w:firstLine="540"/>
        <w:jc w:val="both"/>
        <w:rPr>
          <w:rFonts w:ascii="Times New Roman" w:hAnsi="Times New Roman" w:cs="Times New Roman"/>
          <w:sz w:val="28"/>
          <w:szCs w:val="28"/>
        </w:rPr>
      </w:pPr>
      <w:r w:rsidRPr="003F31DF">
        <w:rPr>
          <w:rFonts w:ascii="Times New Roman" w:hAnsi="Times New Roman" w:cs="Times New Roman"/>
          <w:sz w:val="28"/>
          <w:szCs w:val="28"/>
        </w:rP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F31DF" w:rsidRPr="003F31DF" w:rsidRDefault="003F31DF" w:rsidP="0094163D">
      <w:pPr>
        <w:widowControl w:val="0"/>
        <w:spacing w:after="0" w:line="240" w:lineRule="auto"/>
        <w:jc w:val="both"/>
        <w:rPr>
          <w:rFonts w:ascii="Times New Roman" w:hAnsi="Times New Roman" w:cs="Times New Roman"/>
          <w:sz w:val="28"/>
          <w:szCs w:val="28"/>
        </w:rPr>
      </w:pPr>
    </w:p>
    <w:p w:rsidR="003F31DF" w:rsidRPr="003F31DF" w:rsidRDefault="003F31DF" w:rsidP="0094163D">
      <w:pPr>
        <w:widowControl w:val="0"/>
        <w:spacing w:after="0" w:line="240" w:lineRule="auto"/>
        <w:jc w:val="both"/>
        <w:rPr>
          <w:rFonts w:ascii="Times New Roman" w:hAnsi="Times New Roman" w:cs="Times New Roman"/>
          <w:sz w:val="28"/>
          <w:szCs w:val="28"/>
        </w:rPr>
      </w:pPr>
    </w:p>
    <w:p w:rsidR="003F31DF" w:rsidRPr="003F31DF" w:rsidRDefault="003F31DF" w:rsidP="003F31DF">
      <w:pPr>
        <w:widowControl w:val="0"/>
        <w:jc w:val="both"/>
        <w:rPr>
          <w:rFonts w:ascii="Times New Roman" w:hAnsi="Times New Roman" w:cs="Times New Roman"/>
          <w:sz w:val="28"/>
          <w:szCs w:val="28"/>
        </w:rPr>
      </w:pPr>
    </w:p>
    <w:p w:rsidR="003F31DF" w:rsidRPr="003F31DF" w:rsidRDefault="003F31DF" w:rsidP="003F31DF">
      <w:pPr>
        <w:widowControl w:val="0"/>
        <w:jc w:val="both"/>
        <w:rPr>
          <w:rFonts w:ascii="Times New Roman" w:hAnsi="Times New Roman" w:cs="Times New Roman"/>
          <w:sz w:val="28"/>
          <w:szCs w:val="28"/>
        </w:rPr>
      </w:pPr>
    </w:p>
    <w:p w:rsidR="003F31DF" w:rsidRDefault="003F31DF" w:rsidP="003F31DF">
      <w:pPr>
        <w:widowControl w:val="0"/>
        <w:jc w:val="both"/>
      </w:pPr>
    </w:p>
    <w:p w:rsidR="00B45926" w:rsidRPr="0094163D" w:rsidRDefault="00B45926" w:rsidP="0094163D">
      <w:pPr>
        <w:outlineLvl w:val="0"/>
        <w:rPr>
          <w:rFonts w:ascii="Arial" w:hAnsi="Arial" w:cs="Arial"/>
          <w:bCs/>
          <w:sz w:val="24"/>
          <w:szCs w:val="24"/>
        </w:rPr>
      </w:pPr>
    </w:p>
    <w:sectPr w:rsidR="00B45926" w:rsidRPr="00941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F31DF"/>
    <w:rsid w:val="003F31DF"/>
    <w:rsid w:val="0094163D"/>
    <w:rsid w:val="00B45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31D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31DF"/>
    <w:rPr>
      <w:rFonts w:ascii="Times New Roman" w:eastAsia="Times New Roman" w:hAnsi="Times New Roman" w:cs="Times New Roman"/>
      <w:b/>
      <w:sz w:val="32"/>
      <w:szCs w:val="20"/>
    </w:rPr>
  </w:style>
  <w:style w:type="paragraph" w:styleId="a3">
    <w:name w:val="Body Text"/>
    <w:basedOn w:val="a"/>
    <w:link w:val="a4"/>
    <w:semiHidden/>
    <w:unhideWhenUsed/>
    <w:rsid w:val="003F31DF"/>
    <w:pPr>
      <w:widowControl w:val="0"/>
      <w:overflowPunct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semiHidden/>
    <w:rsid w:val="003F31DF"/>
    <w:rPr>
      <w:rFonts w:ascii="Times New Roman" w:eastAsia="Times New Roman" w:hAnsi="Times New Roman" w:cs="Times New Roman"/>
      <w:sz w:val="28"/>
      <w:szCs w:val="28"/>
    </w:rPr>
  </w:style>
  <w:style w:type="paragraph" w:customStyle="1" w:styleId="ConsPlusTitle">
    <w:name w:val="ConsPlusTitle"/>
    <w:rsid w:val="003F31D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5">
    <w:name w:val="Hyperlink"/>
    <w:basedOn w:val="a0"/>
    <w:uiPriority w:val="99"/>
    <w:semiHidden/>
    <w:unhideWhenUsed/>
    <w:rsid w:val="003F31DF"/>
    <w:rPr>
      <w:color w:val="0000FF"/>
      <w:u w:val="single"/>
    </w:rPr>
  </w:style>
</w:styles>
</file>

<file path=word/webSettings.xml><?xml version="1.0" encoding="utf-8"?>
<w:webSettings xmlns:r="http://schemas.openxmlformats.org/officeDocument/2006/relationships" xmlns:w="http://schemas.openxmlformats.org/wordprocessingml/2006/main">
  <w:divs>
    <w:div w:id="12805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1040;&#1076;&#1084;&#1080;&#1085;&#1080;&#1089;&#1090;&#1088;&#1072;&#1090;&#1086;&#1088;\Downloads\postanovlenie-24-ot-25.03.2013-1-svedeniya-o-dohodah-rukovod.-munic.uchrezhdeniy.doc" TargetMode="External"/><Relationship Id="rId4" Type="http://schemas.openxmlformats.org/officeDocument/2006/relationships/hyperlink" Target="consultantplus://offline/ref=EB11434F3A68C6080A3ACC35EF12396DC515495FCDD33E837221ED42C5F51FCC7B7F318F15CBCFA9M7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1Администратор</dc:creator>
  <cp:keywords/>
  <dc:description/>
  <cp:lastModifiedBy>1Администратор</cp:lastModifiedBy>
  <cp:revision>3</cp:revision>
  <cp:lastPrinted>2014-04-01T04:06:00Z</cp:lastPrinted>
  <dcterms:created xsi:type="dcterms:W3CDTF">2014-04-01T03:48:00Z</dcterms:created>
  <dcterms:modified xsi:type="dcterms:W3CDTF">2014-04-01T04:07:00Z</dcterms:modified>
</cp:coreProperties>
</file>